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57" w:rsidRDefault="00680F57" w:rsidP="00680F57">
      <w:pPr>
        <w:pStyle w:val="Heading1"/>
        <w:spacing w:before="0" w:line="367" w:lineRule="exact"/>
        <w:ind w:left="84" w:right="485"/>
        <w:jc w:val="center"/>
      </w:pPr>
    </w:p>
    <w:p w:rsidR="00680F57" w:rsidRDefault="00680F57" w:rsidP="00680F57">
      <w:pPr>
        <w:pStyle w:val="Heading1"/>
        <w:spacing w:before="0" w:line="367" w:lineRule="exact"/>
        <w:ind w:left="84" w:right="485"/>
        <w:jc w:val="center"/>
      </w:pPr>
      <w:r>
        <w:t>перед</w:t>
      </w:r>
      <w:r>
        <w:rPr>
          <w:spacing w:val="-10"/>
        </w:rPr>
        <w:t xml:space="preserve"> </w:t>
      </w:r>
      <w:r>
        <w:t>внутришкольным</w:t>
      </w:r>
      <w:r>
        <w:rPr>
          <w:spacing w:val="-8"/>
        </w:rPr>
        <w:t xml:space="preserve"> </w:t>
      </w:r>
      <w:r>
        <w:t>мониторингом.</w:t>
      </w:r>
    </w:p>
    <w:p w:rsidR="00680F57" w:rsidRDefault="00680F57" w:rsidP="00680F57">
      <w:pPr>
        <w:spacing w:before="2" w:line="364" w:lineRule="exact"/>
        <w:ind w:left="89" w:right="485"/>
        <w:jc w:val="center"/>
        <w:rPr>
          <w:b/>
          <w:sz w:val="32"/>
        </w:rPr>
      </w:pPr>
      <w:r>
        <w:rPr>
          <w:b/>
          <w:sz w:val="32"/>
        </w:rPr>
        <w:t>8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</w:t>
      </w:r>
    </w:p>
    <w:p w:rsidR="00680F57" w:rsidRDefault="00680F57" w:rsidP="00680F57">
      <w:pPr>
        <w:spacing w:line="272" w:lineRule="exact"/>
        <w:ind w:left="554" w:right="416"/>
        <w:jc w:val="center"/>
        <w:rPr>
          <w:sz w:val="24"/>
        </w:rPr>
      </w:pPr>
      <w:r>
        <w:rPr>
          <w:sz w:val="24"/>
        </w:rPr>
        <w:t>(Ученица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2"/>
          <w:sz w:val="24"/>
        </w:rPr>
        <w:t xml:space="preserve"> </w:t>
      </w:r>
      <w:r>
        <w:rPr>
          <w:sz w:val="24"/>
        </w:rPr>
        <w:t>«да»</w:t>
      </w:r>
      <w:r>
        <w:rPr>
          <w:spacing w:val="1"/>
          <w:sz w:val="24"/>
        </w:rPr>
        <w:t xml:space="preserve"> </w:t>
      </w:r>
      <w:r>
        <w:rPr>
          <w:sz w:val="24"/>
        </w:rPr>
        <w:t>«нет»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1"/>
          <w:sz w:val="24"/>
        </w:rPr>
        <w:t xml:space="preserve"> </w:t>
      </w: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</w:p>
    <w:p w:rsidR="00680F57" w:rsidRDefault="00680F57" w:rsidP="00680F57">
      <w:pPr>
        <w:ind w:left="84" w:right="485"/>
        <w:jc w:val="center"/>
        <w:rPr>
          <w:sz w:val="24"/>
        </w:rPr>
      </w:pPr>
      <w:r>
        <w:rPr>
          <w:sz w:val="24"/>
        </w:rPr>
        <w:t>номеру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вопроса.)</w:t>
      </w:r>
    </w:p>
    <w:p w:rsidR="00680F57" w:rsidRDefault="00680F57" w:rsidP="00680F57">
      <w:pPr>
        <w:pStyle w:val="Heading2"/>
        <w:spacing w:before="6"/>
        <w:ind w:left="554" w:right="5138"/>
        <w:jc w:val="center"/>
        <w:rPr>
          <w:u w:val="none"/>
        </w:rPr>
      </w:pPr>
      <w:r>
        <w:rPr>
          <w:u w:val="thick"/>
        </w:rPr>
        <w:t>1</w:t>
      </w:r>
      <w:r>
        <w:rPr>
          <w:spacing w:val="-2"/>
          <w:u w:val="thick"/>
        </w:rPr>
        <w:t xml:space="preserve"> </w:t>
      </w:r>
      <w:r>
        <w:rPr>
          <w:u w:val="thick"/>
        </w:rPr>
        <w:t>тема:</w:t>
      </w:r>
      <w:r>
        <w:rPr>
          <w:spacing w:val="-4"/>
          <w:u w:val="thick"/>
        </w:rPr>
        <w:t xml:space="preserve"> </w:t>
      </w:r>
      <w:r>
        <w:rPr>
          <w:u w:val="thick"/>
        </w:rPr>
        <w:t>«Бюджет семьи».</w:t>
      </w:r>
    </w:p>
    <w:p w:rsidR="00680F57" w:rsidRDefault="00680F57" w:rsidP="00680F57">
      <w:pPr>
        <w:pStyle w:val="a3"/>
        <w:spacing w:before="11"/>
        <w:ind w:left="0"/>
        <w:rPr>
          <w:b/>
          <w:sz w:val="23"/>
        </w:rPr>
      </w:pPr>
    </w:p>
    <w:p w:rsidR="00680F57" w:rsidRDefault="00680F57" w:rsidP="00680F57">
      <w:pPr>
        <w:pStyle w:val="a3"/>
        <w:spacing w:before="11"/>
        <w:ind w:left="0"/>
        <w:rPr>
          <w:b/>
          <w:sz w:val="23"/>
        </w:rPr>
      </w:pPr>
    </w:p>
    <w:p w:rsidR="00680F57" w:rsidRDefault="00680F57" w:rsidP="00680F57">
      <w:pPr>
        <w:pStyle w:val="a5"/>
        <w:numPr>
          <w:ilvl w:val="0"/>
          <w:numId w:val="4"/>
        </w:numPr>
        <w:tabs>
          <w:tab w:val="left" w:pos="561"/>
        </w:tabs>
        <w:spacing w:before="89" w:line="322" w:lineRule="exact"/>
        <w:jc w:val="left"/>
        <w:rPr>
          <w:sz w:val="28"/>
        </w:rPr>
      </w:pPr>
      <w:r>
        <w:rPr>
          <w:sz w:val="28"/>
        </w:rPr>
        <w:t>Необходимо уметь различать потребности оптимальные и ложные.</w:t>
      </w:r>
    </w:p>
    <w:p w:rsidR="00680F57" w:rsidRDefault="00680F57" w:rsidP="00680F57">
      <w:pPr>
        <w:pStyle w:val="a5"/>
        <w:numPr>
          <w:ilvl w:val="0"/>
          <w:numId w:val="4"/>
        </w:numPr>
        <w:tabs>
          <w:tab w:val="left" w:pos="561"/>
        </w:tabs>
        <w:spacing w:line="322" w:lineRule="exact"/>
        <w:jc w:val="left"/>
        <w:rPr>
          <w:sz w:val="28"/>
        </w:rPr>
      </w:pPr>
      <w:r>
        <w:rPr>
          <w:sz w:val="28"/>
        </w:rPr>
        <w:t>В соответствии с потребностями все вещи можно разделить на три категории: необходимые, желательные и престижные.</w:t>
      </w:r>
    </w:p>
    <w:p w:rsidR="00680F57" w:rsidRPr="00341050" w:rsidRDefault="00680F57" w:rsidP="00680F57">
      <w:pPr>
        <w:pStyle w:val="a5"/>
        <w:numPr>
          <w:ilvl w:val="0"/>
          <w:numId w:val="4"/>
        </w:numPr>
        <w:tabs>
          <w:tab w:val="left" w:pos="561"/>
        </w:tabs>
        <w:spacing w:line="322" w:lineRule="exact"/>
        <w:jc w:val="left"/>
        <w:rPr>
          <w:sz w:val="28"/>
        </w:rPr>
      </w:pPr>
      <w:r>
        <w:rPr>
          <w:sz w:val="28"/>
        </w:rPr>
        <w:t>Два правила покупки: а) изучите ассортимент; б) сохраняйте чек.</w:t>
      </w:r>
    </w:p>
    <w:p w:rsidR="00680F57" w:rsidRDefault="00680F57" w:rsidP="00680F57">
      <w:pPr>
        <w:pStyle w:val="a5"/>
        <w:numPr>
          <w:ilvl w:val="0"/>
          <w:numId w:val="4"/>
        </w:numPr>
        <w:tabs>
          <w:tab w:val="left" w:pos="561"/>
        </w:tabs>
        <w:spacing w:line="322" w:lineRule="exact"/>
        <w:jc w:val="left"/>
        <w:rPr>
          <w:sz w:val="28"/>
        </w:rPr>
      </w:pPr>
      <w:r>
        <w:rPr>
          <w:sz w:val="28"/>
        </w:rPr>
        <w:t>Семейный бюджет может быть равновесным, превышающим, спланированным.</w:t>
      </w:r>
    </w:p>
    <w:p w:rsidR="00680F57" w:rsidRDefault="00680F57" w:rsidP="00680F57">
      <w:pPr>
        <w:pStyle w:val="a5"/>
        <w:numPr>
          <w:ilvl w:val="0"/>
          <w:numId w:val="4"/>
        </w:numPr>
        <w:tabs>
          <w:tab w:val="left" w:pos="629"/>
          <w:tab w:val="left" w:pos="631"/>
        </w:tabs>
        <w:ind w:left="630" w:hanging="431"/>
        <w:jc w:val="left"/>
        <w:rPr>
          <w:sz w:val="28"/>
        </w:rPr>
      </w:pPr>
      <w:r>
        <w:rPr>
          <w:sz w:val="28"/>
        </w:rPr>
        <w:t>Расходы можно разделить на постоянные и переменные.</w:t>
      </w:r>
    </w:p>
    <w:p w:rsidR="00680F57" w:rsidRDefault="00680F57" w:rsidP="00680F57">
      <w:pPr>
        <w:pStyle w:val="a5"/>
        <w:numPr>
          <w:ilvl w:val="0"/>
          <w:numId w:val="4"/>
        </w:numPr>
        <w:tabs>
          <w:tab w:val="left" w:pos="561"/>
        </w:tabs>
        <w:ind w:left="548" w:right="2031" w:hanging="349"/>
        <w:jc w:val="left"/>
        <w:rPr>
          <w:sz w:val="28"/>
        </w:rPr>
      </w:pPr>
      <w:r>
        <w:rPr>
          <w:sz w:val="28"/>
        </w:rPr>
        <w:t>К постоянным расходам относятся: коммунальные платежи и расходы на питание.</w:t>
      </w:r>
    </w:p>
    <w:p w:rsidR="00680F57" w:rsidRDefault="00680F57" w:rsidP="00680F57">
      <w:pPr>
        <w:pStyle w:val="a5"/>
        <w:numPr>
          <w:ilvl w:val="0"/>
          <w:numId w:val="4"/>
        </w:numPr>
        <w:tabs>
          <w:tab w:val="left" w:pos="539"/>
          <w:tab w:val="left" w:pos="1407"/>
        </w:tabs>
        <w:spacing w:before="1"/>
        <w:ind w:left="538" w:right="1885" w:hanging="351"/>
        <w:jc w:val="left"/>
        <w:rPr>
          <w:sz w:val="28"/>
        </w:rPr>
      </w:pPr>
      <w:r>
        <w:rPr>
          <w:sz w:val="28"/>
        </w:rPr>
        <w:t>В России был принят Закон «О защите прав потребителей» в 1992 году.</w:t>
      </w:r>
    </w:p>
    <w:p w:rsidR="00680F57" w:rsidRDefault="00680F57" w:rsidP="00680F57">
      <w:pPr>
        <w:pStyle w:val="a5"/>
        <w:numPr>
          <w:ilvl w:val="0"/>
          <w:numId w:val="4"/>
        </w:numPr>
        <w:tabs>
          <w:tab w:val="left" w:pos="470"/>
        </w:tabs>
        <w:ind w:left="538" w:right="2807" w:hanging="351"/>
        <w:jc w:val="left"/>
        <w:rPr>
          <w:sz w:val="28"/>
        </w:rPr>
      </w:pPr>
      <w:r>
        <w:rPr>
          <w:sz w:val="28"/>
        </w:rPr>
        <w:t>Сертификат соответствия свидетельствует, что данный товар прошёл проверку на соответствие требованиям безопасности.</w:t>
      </w:r>
    </w:p>
    <w:p w:rsidR="00680F57" w:rsidRDefault="00680F57" w:rsidP="00680F57">
      <w:pPr>
        <w:pStyle w:val="a5"/>
        <w:numPr>
          <w:ilvl w:val="0"/>
          <w:numId w:val="4"/>
        </w:numPr>
        <w:tabs>
          <w:tab w:val="left" w:pos="539"/>
        </w:tabs>
        <w:ind w:left="538" w:right="1762" w:hanging="351"/>
        <w:jc w:val="left"/>
        <w:rPr>
          <w:sz w:val="28"/>
        </w:rPr>
      </w:pPr>
      <w:r>
        <w:rPr>
          <w:sz w:val="28"/>
        </w:rPr>
        <w:t>Источник информации о товаре: а) средства массовой информации; б) наружная реклама.</w:t>
      </w:r>
    </w:p>
    <w:p w:rsidR="00680F57" w:rsidRDefault="00680F57" w:rsidP="00680F57">
      <w:pPr>
        <w:pStyle w:val="a5"/>
        <w:numPr>
          <w:ilvl w:val="0"/>
          <w:numId w:val="4"/>
        </w:numPr>
        <w:tabs>
          <w:tab w:val="left" w:pos="542"/>
        </w:tabs>
        <w:spacing w:before="1"/>
        <w:ind w:left="538" w:right="3105" w:hanging="421"/>
        <w:jc w:val="left"/>
        <w:rPr>
          <w:sz w:val="28"/>
        </w:rPr>
      </w:pPr>
      <w:r>
        <w:rPr>
          <w:sz w:val="28"/>
        </w:rPr>
        <w:t>По закону РФ предпринимательская деятельность лицензируется.</w:t>
      </w:r>
    </w:p>
    <w:p w:rsidR="00680F57" w:rsidRDefault="00680F57" w:rsidP="00680F57">
      <w:pPr>
        <w:pStyle w:val="a5"/>
        <w:numPr>
          <w:ilvl w:val="0"/>
          <w:numId w:val="4"/>
        </w:numPr>
        <w:tabs>
          <w:tab w:val="left" w:pos="611"/>
        </w:tabs>
        <w:ind w:left="538" w:right="1393" w:hanging="351"/>
        <w:jc w:val="left"/>
        <w:rPr>
          <w:sz w:val="28"/>
        </w:rPr>
      </w:pPr>
      <w:r>
        <w:rPr>
          <w:sz w:val="28"/>
        </w:rPr>
        <w:t>Формы предпринимательской деятельности: ИП, Товарищество, ЗАО.</w:t>
      </w:r>
    </w:p>
    <w:p w:rsidR="00680F57" w:rsidRDefault="00680F57" w:rsidP="00680F57">
      <w:pPr>
        <w:pStyle w:val="a5"/>
        <w:numPr>
          <w:ilvl w:val="0"/>
          <w:numId w:val="4"/>
        </w:numPr>
        <w:tabs>
          <w:tab w:val="left" w:pos="611"/>
        </w:tabs>
        <w:ind w:left="538" w:right="1480" w:hanging="351"/>
        <w:jc w:val="left"/>
        <w:rPr>
          <w:sz w:val="28"/>
        </w:rPr>
      </w:pPr>
      <w:r>
        <w:rPr>
          <w:sz w:val="28"/>
        </w:rPr>
        <w:t>Любая предпринимательская деятельность должна иметь бизнес-план.</w:t>
      </w:r>
    </w:p>
    <w:p w:rsidR="00680F57" w:rsidRDefault="00680F57" w:rsidP="00680F57">
      <w:pPr>
        <w:pStyle w:val="a3"/>
        <w:spacing w:before="10"/>
        <w:ind w:left="0"/>
        <w:rPr>
          <w:sz w:val="23"/>
        </w:rPr>
      </w:pPr>
    </w:p>
    <w:p w:rsidR="00680F57" w:rsidRDefault="00680F57" w:rsidP="00680F57">
      <w:pPr>
        <w:spacing w:before="1" w:after="6"/>
        <w:ind w:left="560"/>
        <w:rPr>
          <w:sz w:val="24"/>
        </w:rPr>
      </w:pP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да; О</w:t>
      </w:r>
      <w:r>
        <w:rPr>
          <w:spacing w:val="-2"/>
          <w:sz w:val="24"/>
        </w:rPr>
        <w:t xml:space="preserve"> </w:t>
      </w:r>
      <w:r>
        <w:rPr>
          <w:sz w:val="24"/>
        </w:rPr>
        <w:t>– нет.</w:t>
      </w:r>
    </w:p>
    <w:tbl>
      <w:tblPr>
        <w:tblStyle w:val="TableNormal"/>
        <w:tblW w:w="0" w:type="auto"/>
        <w:tblInd w:w="2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7"/>
        <w:gridCol w:w="1558"/>
        <w:gridCol w:w="1702"/>
      </w:tblGrid>
      <w:tr w:rsidR="00680F57" w:rsidTr="002610BC">
        <w:trPr>
          <w:trHeight w:val="277"/>
        </w:trPr>
        <w:tc>
          <w:tcPr>
            <w:tcW w:w="1517" w:type="dxa"/>
          </w:tcPr>
          <w:p w:rsidR="00680F57" w:rsidRDefault="00680F57" w:rsidP="002610BC">
            <w:pPr>
              <w:pStyle w:val="TableParagraph"/>
              <w:spacing w:line="258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680F57" w:rsidRDefault="00680F57" w:rsidP="002610BC">
            <w:pPr>
              <w:pStyle w:val="TableParagraph"/>
              <w:spacing w:line="258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702" w:type="dxa"/>
          </w:tcPr>
          <w:p w:rsidR="00680F57" w:rsidRDefault="00680F57" w:rsidP="002610BC">
            <w:pPr>
              <w:pStyle w:val="TableParagraph"/>
              <w:spacing w:line="258" w:lineRule="exact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</w:tr>
      <w:tr w:rsidR="00680F57" w:rsidTr="002610BC">
        <w:trPr>
          <w:trHeight w:val="275"/>
        </w:trPr>
        <w:tc>
          <w:tcPr>
            <w:tcW w:w="1517" w:type="dxa"/>
          </w:tcPr>
          <w:p w:rsidR="00680F57" w:rsidRDefault="00680F57" w:rsidP="002610BC">
            <w:pPr>
              <w:pStyle w:val="TableParagraph"/>
              <w:spacing w:line="256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680F57" w:rsidRDefault="00680F57" w:rsidP="002610BC">
            <w:pPr>
              <w:pStyle w:val="TableParagraph"/>
              <w:spacing w:line="256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702" w:type="dxa"/>
          </w:tcPr>
          <w:p w:rsidR="00680F57" w:rsidRDefault="00680F57" w:rsidP="002610BC">
            <w:pPr>
              <w:pStyle w:val="TableParagraph"/>
              <w:spacing w:line="256" w:lineRule="exact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</w:tr>
      <w:tr w:rsidR="00680F57" w:rsidTr="002610BC">
        <w:trPr>
          <w:trHeight w:val="275"/>
        </w:trPr>
        <w:tc>
          <w:tcPr>
            <w:tcW w:w="1517" w:type="dxa"/>
          </w:tcPr>
          <w:p w:rsidR="00680F57" w:rsidRDefault="00680F57" w:rsidP="002610BC">
            <w:pPr>
              <w:pStyle w:val="TableParagraph"/>
              <w:spacing w:line="256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680F57" w:rsidRDefault="00680F57" w:rsidP="002610BC">
            <w:pPr>
              <w:pStyle w:val="TableParagraph"/>
              <w:spacing w:line="256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702" w:type="dxa"/>
          </w:tcPr>
          <w:p w:rsidR="00680F57" w:rsidRDefault="00680F57" w:rsidP="002610BC">
            <w:pPr>
              <w:pStyle w:val="TableParagraph"/>
              <w:spacing w:line="256" w:lineRule="exact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</w:tr>
      <w:tr w:rsidR="00680F57" w:rsidTr="002610BC">
        <w:trPr>
          <w:trHeight w:val="275"/>
        </w:trPr>
        <w:tc>
          <w:tcPr>
            <w:tcW w:w="1517" w:type="dxa"/>
          </w:tcPr>
          <w:p w:rsidR="00680F57" w:rsidRDefault="00680F57" w:rsidP="002610BC">
            <w:pPr>
              <w:pStyle w:val="TableParagraph"/>
              <w:spacing w:line="256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10. Х</w:t>
            </w:r>
          </w:p>
        </w:tc>
        <w:tc>
          <w:tcPr>
            <w:tcW w:w="1558" w:type="dxa"/>
          </w:tcPr>
          <w:p w:rsidR="00680F57" w:rsidRDefault="00680F57" w:rsidP="002610BC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11. Х</w:t>
            </w:r>
          </w:p>
        </w:tc>
        <w:tc>
          <w:tcPr>
            <w:tcW w:w="1702" w:type="dxa"/>
          </w:tcPr>
          <w:p w:rsidR="00680F57" w:rsidRDefault="00680F57" w:rsidP="002610BC">
            <w:pPr>
              <w:pStyle w:val="TableParagraph"/>
              <w:spacing w:line="256" w:lineRule="exact"/>
              <w:ind w:left="582"/>
              <w:rPr>
                <w:sz w:val="24"/>
              </w:rPr>
            </w:pPr>
            <w:r>
              <w:rPr>
                <w:sz w:val="24"/>
              </w:rPr>
              <w:t>12. Х</w:t>
            </w:r>
          </w:p>
        </w:tc>
      </w:tr>
    </w:tbl>
    <w:p w:rsidR="00680F57" w:rsidRDefault="00680F57" w:rsidP="00680F57">
      <w:pPr>
        <w:spacing w:line="256" w:lineRule="exact"/>
        <w:rPr>
          <w:sz w:val="24"/>
        </w:rPr>
        <w:sectPr w:rsidR="00680F57" w:rsidSect="003240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080" w:right="480" w:bottom="280" w:left="880" w:header="733" w:footer="720" w:gutter="0"/>
          <w:pgNumType w:start="1"/>
          <w:cols w:space="720"/>
        </w:sectPr>
      </w:pPr>
    </w:p>
    <w:p w:rsidR="00680F57" w:rsidRDefault="00680F57" w:rsidP="00680F57">
      <w:pPr>
        <w:pStyle w:val="a3"/>
        <w:ind w:left="0"/>
        <w:rPr>
          <w:sz w:val="32"/>
        </w:rPr>
      </w:pPr>
    </w:p>
    <w:p w:rsidR="00680F57" w:rsidRDefault="00680F57" w:rsidP="00680F57">
      <w:pPr>
        <w:rPr>
          <w:b/>
          <w:sz w:val="28"/>
          <w:u w:val="thick"/>
        </w:rPr>
      </w:pPr>
    </w:p>
    <w:p w:rsidR="00680F57" w:rsidRDefault="00680F57" w:rsidP="00680F57">
      <w:pPr>
        <w:rPr>
          <w:b/>
          <w:sz w:val="28"/>
          <w:u w:val="thick"/>
        </w:rPr>
      </w:pPr>
    </w:p>
    <w:p w:rsidR="00680F57" w:rsidRDefault="00680F57" w:rsidP="00680F57">
      <w:pPr>
        <w:spacing w:before="2"/>
        <w:ind w:right="4"/>
        <w:rPr>
          <w:b/>
          <w:sz w:val="32"/>
        </w:rPr>
      </w:pPr>
      <w:r>
        <w:br w:type="column"/>
      </w:r>
      <w:r>
        <w:rPr>
          <w:b/>
          <w:sz w:val="32"/>
          <w:u w:val="thick"/>
        </w:rPr>
        <w:lastRenderedPageBreak/>
        <w:t>8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класс.</w:t>
      </w:r>
    </w:p>
    <w:p w:rsidR="00680F57" w:rsidRDefault="00680F57" w:rsidP="00680F57">
      <w:pPr>
        <w:rPr>
          <w:sz w:val="32"/>
        </w:rPr>
        <w:sectPr w:rsidR="00680F57" w:rsidSect="00324028">
          <w:headerReference w:type="default" r:id="rId13"/>
          <w:pgSz w:w="11910" w:h="16840"/>
          <w:pgMar w:top="1440" w:right="480" w:bottom="280" w:left="880" w:header="733" w:footer="0" w:gutter="0"/>
          <w:cols w:num="2" w:space="720" w:equalWidth="0">
            <w:col w:w="4307" w:space="2"/>
            <w:col w:w="6241"/>
          </w:cols>
        </w:sectPr>
      </w:pPr>
    </w:p>
    <w:p w:rsidR="00680F57" w:rsidRDefault="00680F57" w:rsidP="00680F57">
      <w:pPr>
        <w:pStyle w:val="Heading2"/>
        <w:spacing w:line="319" w:lineRule="exact"/>
        <w:ind w:left="554" w:right="1478"/>
        <w:jc w:val="center"/>
        <w:rPr>
          <w:u w:val="none"/>
        </w:rPr>
      </w:pPr>
      <w:r>
        <w:rPr>
          <w:b w:val="0"/>
          <w:u w:val="thick"/>
        </w:rPr>
        <w:lastRenderedPageBreak/>
        <w:t>2</w:t>
      </w:r>
      <w:r>
        <w:rPr>
          <w:b w:val="0"/>
          <w:spacing w:val="65"/>
          <w:u w:val="thick"/>
        </w:rPr>
        <w:t xml:space="preserve"> </w:t>
      </w:r>
      <w:r>
        <w:rPr>
          <w:b w:val="0"/>
          <w:u w:val="thick"/>
        </w:rPr>
        <w:t>тема</w:t>
      </w:r>
      <w:r>
        <w:rPr>
          <w:u w:val="thick"/>
        </w:rPr>
        <w:t>:</w:t>
      </w:r>
      <w:r>
        <w:rPr>
          <w:spacing w:val="-2"/>
          <w:u w:val="thick"/>
        </w:rPr>
        <w:t xml:space="preserve"> </w:t>
      </w:r>
      <w:r>
        <w:rPr>
          <w:u w:val="thick"/>
        </w:rPr>
        <w:t>«</w:t>
      </w:r>
      <w:r>
        <w:rPr>
          <w:b w:val="0"/>
          <w:u w:val="thick"/>
        </w:rPr>
        <w:t>Технологии домашнего хозяйства</w:t>
      </w:r>
      <w:r>
        <w:rPr>
          <w:u w:val="thick"/>
        </w:rPr>
        <w:t>».</w:t>
      </w:r>
    </w:p>
    <w:p w:rsidR="00680F57" w:rsidRPr="006D31DD" w:rsidRDefault="00680F57" w:rsidP="00680F57">
      <w:pPr>
        <w:spacing w:line="273" w:lineRule="exact"/>
        <w:ind w:left="554" w:right="237"/>
        <w:jc w:val="center"/>
        <w:rPr>
          <w:sz w:val="20"/>
          <w:szCs w:val="20"/>
        </w:rPr>
      </w:pPr>
      <w:r w:rsidRPr="006D31DD">
        <w:rPr>
          <w:sz w:val="20"/>
          <w:szCs w:val="20"/>
        </w:rPr>
        <w:t>(Ученица</w:t>
      </w:r>
      <w:r w:rsidRPr="006D31DD">
        <w:rPr>
          <w:spacing w:val="-2"/>
          <w:sz w:val="20"/>
          <w:szCs w:val="20"/>
        </w:rPr>
        <w:t xml:space="preserve"> </w:t>
      </w:r>
      <w:r w:rsidRPr="006D31DD">
        <w:rPr>
          <w:sz w:val="20"/>
          <w:szCs w:val="20"/>
        </w:rPr>
        <w:t>отвечает</w:t>
      </w:r>
      <w:r w:rsidRPr="006D31DD">
        <w:rPr>
          <w:spacing w:val="-1"/>
          <w:sz w:val="20"/>
          <w:szCs w:val="20"/>
        </w:rPr>
        <w:t xml:space="preserve"> </w:t>
      </w:r>
      <w:r w:rsidRPr="006D31DD">
        <w:rPr>
          <w:sz w:val="20"/>
          <w:szCs w:val="20"/>
        </w:rPr>
        <w:t>на</w:t>
      </w:r>
      <w:r w:rsidRPr="006D31DD">
        <w:rPr>
          <w:spacing w:val="-1"/>
          <w:sz w:val="20"/>
          <w:szCs w:val="20"/>
        </w:rPr>
        <w:t xml:space="preserve"> </w:t>
      </w:r>
      <w:r w:rsidRPr="006D31DD">
        <w:rPr>
          <w:sz w:val="20"/>
          <w:szCs w:val="20"/>
        </w:rPr>
        <w:t>вопрос</w:t>
      </w:r>
      <w:r w:rsidRPr="006D31DD">
        <w:rPr>
          <w:spacing w:val="-2"/>
          <w:sz w:val="20"/>
          <w:szCs w:val="20"/>
        </w:rPr>
        <w:t xml:space="preserve"> </w:t>
      </w:r>
      <w:r w:rsidRPr="006D31DD">
        <w:rPr>
          <w:sz w:val="20"/>
          <w:szCs w:val="20"/>
        </w:rPr>
        <w:t>в</w:t>
      </w:r>
      <w:r w:rsidRPr="006D31DD">
        <w:rPr>
          <w:spacing w:val="-1"/>
          <w:sz w:val="20"/>
          <w:szCs w:val="20"/>
        </w:rPr>
        <w:t xml:space="preserve"> </w:t>
      </w:r>
      <w:r w:rsidRPr="006D31DD">
        <w:rPr>
          <w:sz w:val="20"/>
          <w:szCs w:val="20"/>
        </w:rPr>
        <w:t>форме</w:t>
      </w:r>
      <w:r w:rsidRPr="006D31DD">
        <w:rPr>
          <w:spacing w:val="1"/>
          <w:sz w:val="20"/>
          <w:szCs w:val="20"/>
        </w:rPr>
        <w:t xml:space="preserve"> </w:t>
      </w:r>
      <w:r w:rsidRPr="006D31DD">
        <w:rPr>
          <w:sz w:val="20"/>
          <w:szCs w:val="20"/>
        </w:rPr>
        <w:t>«да»</w:t>
      </w:r>
      <w:r w:rsidRPr="006D31DD">
        <w:rPr>
          <w:spacing w:val="-3"/>
          <w:sz w:val="20"/>
          <w:szCs w:val="20"/>
        </w:rPr>
        <w:t xml:space="preserve"> </w:t>
      </w:r>
      <w:r w:rsidRPr="006D31DD">
        <w:rPr>
          <w:sz w:val="20"/>
          <w:szCs w:val="20"/>
        </w:rPr>
        <w:t>«нет»</w:t>
      </w:r>
      <w:r w:rsidRPr="006D31DD">
        <w:rPr>
          <w:spacing w:val="-9"/>
          <w:sz w:val="20"/>
          <w:szCs w:val="20"/>
        </w:rPr>
        <w:t xml:space="preserve"> </w:t>
      </w:r>
      <w:r w:rsidRPr="006D31DD">
        <w:rPr>
          <w:sz w:val="20"/>
          <w:szCs w:val="20"/>
        </w:rPr>
        <w:t>и</w:t>
      </w:r>
      <w:r w:rsidRPr="006D31DD">
        <w:rPr>
          <w:spacing w:val="3"/>
          <w:sz w:val="20"/>
          <w:szCs w:val="20"/>
        </w:rPr>
        <w:t xml:space="preserve"> </w:t>
      </w:r>
      <w:r w:rsidRPr="006D31DD">
        <w:rPr>
          <w:sz w:val="20"/>
          <w:szCs w:val="20"/>
        </w:rPr>
        <w:t>ставит</w:t>
      </w:r>
      <w:r w:rsidRPr="006D31DD">
        <w:rPr>
          <w:spacing w:val="4"/>
          <w:sz w:val="20"/>
          <w:szCs w:val="20"/>
        </w:rPr>
        <w:t xml:space="preserve"> </w:t>
      </w:r>
      <w:r w:rsidRPr="006D31DD">
        <w:rPr>
          <w:sz w:val="20"/>
          <w:szCs w:val="20"/>
        </w:rPr>
        <w:t>Х</w:t>
      </w:r>
      <w:r w:rsidRPr="006D31DD">
        <w:rPr>
          <w:spacing w:val="-1"/>
          <w:sz w:val="20"/>
          <w:szCs w:val="20"/>
        </w:rPr>
        <w:t xml:space="preserve"> </w:t>
      </w:r>
      <w:r w:rsidRPr="006D31DD">
        <w:rPr>
          <w:sz w:val="20"/>
          <w:szCs w:val="20"/>
        </w:rPr>
        <w:t>или О</w:t>
      </w:r>
      <w:r w:rsidRPr="006D31DD">
        <w:rPr>
          <w:spacing w:val="-1"/>
          <w:sz w:val="20"/>
          <w:szCs w:val="20"/>
        </w:rPr>
        <w:t xml:space="preserve"> </w:t>
      </w:r>
      <w:r w:rsidRPr="006D31DD">
        <w:rPr>
          <w:sz w:val="20"/>
          <w:szCs w:val="20"/>
        </w:rPr>
        <w:t>в</w:t>
      </w:r>
      <w:r w:rsidRPr="006D31DD">
        <w:rPr>
          <w:spacing w:val="-2"/>
          <w:sz w:val="20"/>
          <w:szCs w:val="20"/>
        </w:rPr>
        <w:t xml:space="preserve"> </w:t>
      </w:r>
      <w:r w:rsidRPr="006D31DD">
        <w:rPr>
          <w:sz w:val="20"/>
          <w:szCs w:val="20"/>
        </w:rPr>
        <w:t>клеточку</w:t>
      </w:r>
      <w:r w:rsidRPr="006D31DD">
        <w:rPr>
          <w:spacing w:val="-8"/>
          <w:sz w:val="20"/>
          <w:szCs w:val="20"/>
        </w:rPr>
        <w:t xml:space="preserve"> </w:t>
      </w:r>
      <w:r w:rsidRPr="006D31DD">
        <w:rPr>
          <w:sz w:val="20"/>
          <w:szCs w:val="20"/>
        </w:rPr>
        <w:t>таблицы</w:t>
      </w:r>
      <w:r w:rsidRPr="006D31DD">
        <w:rPr>
          <w:spacing w:val="-1"/>
          <w:sz w:val="20"/>
          <w:szCs w:val="20"/>
        </w:rPr>
        <w:t xml:space="preserve"> </w:t>
      </w:r>
      <w:r w:rsidRPr="006D31DD">
        <w:rPr>
          <w:sz w:val="20"/>
          <w:szCs w:val="20"/>
        </w:rPr>
        <w:t>по</w:t>
      </w:r>
    </w:p>
    <w:p w:rsidR="00680F57" w:rsidRPr="006D31DD" w:rsidRDefault="00680F57" w:rsidP="00680F57">
      <w:pPr>
        <w:ind w:left="84" w:right="485"/>
        <w:jc w:val="center"/>
        <w:rPr>
          <w:sz w:val="20"/>
          <w:szCs w:val="20"/>
        </w:rPr>
      </w:pPr>
      <w:r w:rsidRPr="006D31DD">
        <w:rPr>
          <w:sz w:val="20"/>
          <w:szCs w:val="20"/>
        </w:rPr>
        <w:t>номеру</w:t>
      </w:r>
      <w:r w:rsidRPr="006D31DD">
        <w:rPr>
          <w:spacing w:val="-6"/>
          <w:sz w:val="20"/>
          <w:szCs w:val="20"/>
        </w:rPr>
        <w:t xml:space="preserve"> </w:t>
      </w:r>
      <w:r w:rsidRPr="006D31DD">
        <w:rPr>
          <w:sz w:val="20"/>
          <w:szCs w:val="20"/>
        </w:rPr>
        <w:t>вопроса.)</w:t>
      </w:r>
    </w:p>
    <w:p w:rsidR="00680F57" w:rsidRDefault="00680F57" w:rsidP="00680F57">
      <w:pPr>
        <w:pStyle w:val="a3"/>
        <w:ind w:left="0"/>
      </w:pPr>
    </w:p>
    <w:p w:rsidR="00680F57" w:rsidRDefault="00680F57" w:rsidP="00680F57">
      <w:pPr>
        <w:pStyle w:val="a5"/>
        <w:numPr>
          <w:ilvl w:val="0"/>
          <w:numId w:val="3"/>
        </w:numPr>
        <w:tabs>
          <w:tab w:val="left" w:pos="921"/>
        </w:tabs>
        <w:ind w:right="522"/>
        <w:rPr>
          <w:sz w:val="26"/>
        </w:rPr>
      </w:pPr>
      <w:r>
        <w:rPr>
          <w:sz w:val="26"/>
        </w:rPr>
        <w:t>Инженерные коммуникации обеспечивают комфортно проживание в жилище человека.</w:t>
      </w:r>
    </w:p>
    <w:p w:rsidR="00680F57" w:rsidRDefault="00680F57" w:rsidP="00680F57">
      <w:pPr>
        <w:pStyle w:val="a5"/>
        <w:numPr>
          <w:ilvl w:val="0"/>
          <w:numId w:val="3"/>
        </w:numPr>
        <w:tabs>
          <w:tab w:val="left" w:pos="921"/>
        </w:tabs>
        <w:spacing w:before="2"/>
        <w:ind w:right="483"/>
        <w:rPr>
          <w:sz w:val="26"/>
        </w:rPr>
      </w:pPr>
      <w:r>
        <w:rPr>
          <w:sz w:val="26"/>
        </w:rPr>
        <w:t>Инженерные коммуникации в доме это системы отопления, водоснабжения, канализации, газо- и электроснабжения.</w:t>
      </w:r>
    </w:p>
    <w:p w:rsidR="00680F57" w:rsidRDefault="00680F57" w:rsidP="00680F57">
      <w:pPr>
        <w:pStyle w:val="a5"/>
        <w:numPr>
          <w:ilvl w:val="0"/>
          <w:numId w:val="3"/>
        </w:numPr>
        <w:tabs>
          <w:tab w:val="left" w:pos="921"/>
        </w:tabs>
        <w:ind w:right="502"/>
        <w:rPr>
          <w:sz w:val="26"/>
        </w:rPr>
      </w:pPr>
      <w:r>
        <w:rPr>
          <w:sz w:val="26"/>
        </w:rPr>
        <w:t>Главный принцип электроснабжения заключается в кольцевом движении воды с минимальными ее потерями по мере протекания по трубам.</w:t>
      </w:r>
    </w:p>
    <w:p w:rsidR="00680F57" w:rsidRDefault="00680F57" w:rsidP="00680F57">
      <w:pPr>
        <w:pStyle w:val="a5"/>
        <w:numPr>
          <w:ilvl w:val="0"/>
          <w:numId w:val="3"/>
        </w:numPr>
        <w:tabs>
          <w:tab w:val="left" w:pos="921"/>
        </w:tabs>
        <w:ind w:right="268"/>
        <w:rPr>
          <w:sz w:val="26"/>
        </w:rPr>
      </w:pPr>
      <w:r>
        <w:rPr>
          <w:sz w:val="26"/>
        </w:rPr>
        <w:t>Недостаточная вентиляция приводимость приводит к ухудшению самочуствия, увеличивает вероятность заболеваний.</w:t>
      </w:r>
    </w:p>
    <w:p w:rsidR="00680F57" w:rsidRDefault="00680F57" w:rsidP="00680F57">
      <w:pPr>
        <w:pStyle w:val="a5"/>
        <w:numPr>
          <w:ilvl w:val="0"/>
          <w:numId w:val="3"/>
        </w:numPr>
        <w:tabs>
          <w:tab w:val="left" w:pos="921"/>
        </w:tabs>
        <w:spacing w:line="299" w:lineRule="exact"/>
        <w:ind w:hanging="361"/>
        <w:rPr>
          <w:sz w:val="26"/>
        </w:rPr>
      </w:pPr>
      <w:r>
        <w:rPr>
          <w:sz w:val="26"/>
        </w:rPr>
        <w:t>Скоростной доступ в Интернет осуществляется с по оптоволоконным линиям.</w:t>
      </w:r>
    </w:p>
    <w:p w:rsidR="00680F57" w:rsidRDefault="00680F57" w:rsidP="00680F57">
      <w:pPr>
        <w:ind w:left="920"/>
        <w:rPr>
          <w:sz w:val="26"/>
        </w:rPr>
      </w:pPr>
      <w:r>
        <w:rPr>
          <w:sz w:val="26"/>
        </w:rPr>
        <w:t>.</w:t>
      </w:r>
    </w:p>
    <w:p w:rsidR="00680F57" w:rsidRDefault="00680F57" w:rsidP="00680F57">
      <w:pPr>
        <w:pStyle w:val="a5"/>
        <w:numPr>
          <w:ilvl w:val="0"/>
          <w:numId w:val="3"/>
        </w:numPr>
        <w:tabs>
          <w:tab w:val="left" w:pos="921"/>
        </w:tabs>
        <w:spacing w:line="299" w:lineRule="exact"/>
        <w:ind w:hanging="361"/>
        <w:rPr>
          <w:sz w:val="26"/>
        </w:rPr>
      </w:pPr>
      <w:r>
        <w:rPr>
          <w:sz w:val="26"/>
        </w:rPr>
        <w:t>Охранная и пожарная сигнализации относятся к системам информационных технологий.</w:t>
      </w:r>
    </w:p>
    <w:p w:rsidR="00680F57" w:rsidRDefault="00680F57" w:rsidP="00680F57">
      <w:pPr>
        <w:pStyle w:val="a5"/>
        <w:numPr>
          <w:ilvl w:val="0"/>
          <w:numId w:val="3"/>
        </w:numPr>
        <w:tabs>
          <w:tab w:val="left" w:pos="921"/>
        </w:tabs>
        <w:spacing w:before="2"/>
        <w:ind w:right="767"/>
        <w:rPr>
          <w:sz w:val="26"/>
        </w:rPr>
      </w:pPr>
      <w:r>
        <w:rPr>
          <w:sz w:val="26"/>
        </w:rPr>
        <w:t>Внутри домов в состав водопровода входят: насосная станция, станция очистки воды, водопроводная сеть, фильтры, водопроводные узлы, водоразборный смеситель, запорная и регулирующая аппаратура.</w:t>
      </w:r>
    </w:p>
    <w:p w:rsidR="00680F57" w:rsidRPr="00DD088D" w:rsidRDefault="00680F57" w:rsidP="00680F57">
      <w:pPr>
        <w:pStyle w:val="a5"/>
        <w:numPr>
          <w:ilvl w:val="0"/>
          <w:numId w:val="3"/>
        </w:numPr>
        <w:tabs>
          <w:tab w:val="left" w:pos="921"/>
        </w:tabs>
        <w:spacing w:line="299" w:lineRule="exact"/>
        <w:ind w:hanging="361"/>
        <w:rPr>
          <w:sz w:val="26"/>
        </w:rPr>
      </w:pPr>
      <w:r>
        <w:rPr>
          <w:sz w:val="26"/>
        </w:rPr>
        <w:t>Для определения расхода воды в квартирах устанавливаются водяные счетчики.</w:t>
      </w:r>
    </w:p>
    <w:p w:rsidR="00680F57" w:rsidRPr="00C06795" w:rsidRDefault="00680F57" w:rsidP="00680F57">
      <w:pPr>
        <w:pStyle w:val="a5"/>
        <w:numPr>
          <w:ilvl w:val="0"/>
          <w:numId w:val="3"/>
        </w:numPr>
        <w:tabs>
          <w:tab w:val="left" w:pos="986"/>
          <w:tab w:val="left" w:pos="3395"/>
          <w:tab w:val="left" w:leader="hyphen" w:pos="7159"/>
        </w:tabs>
        <w:ind w:left="985" w:hanging="426"/>
        <w:rPr>
          <w:sz w:val="26"/>
        </w:rPr>
      </w:pPr>
      <w:r>
        <w:rPr>
          <w:sz w:val="26"/>
        </w:rPr>
        <w:t>Для очистки воды целесообразно использовать дополнительные фильтры: фильтры – накопители (кувшинного типа) и стационарные проточные многоступенчатые</w:t>
      </w:r>
      <w:r w:rsidRPr="00C06795">
        <w:rPr>
          <w:sz w:val="26"/>
        </w:rPr>
        <w:t>.</w:t>
      </w:r>
    </w:p>
    <w:p w:rsidR="00680F57" w:rsidRPr="00C06795" w:rsidRDefault="00680F57" w:rsidP="00680F57">
      <w:pPr>
        <w:pStyle w:val="a5"/>
        <w:numPr>
          <w:ilvl w:val="0"/>
          <w:numId w:val="3"/>
        </w:numPr>
        <w:tabs>
          <w:tab w:val="left" w:pos="921"/>
        </w:tabs>
        <w:spacing w:before="1"/>
        <w:ind w:right="837"/>
        <w:rPr>
          <w:sz w:val="26"/>
        </w:rPr>
      </w:pPr>
      <w:r>
        <w:rPr>
          <w:sz w:val="26"/>
        </w:rPr>
        <w:t>Канализационные сооружения обеспечивают полную биологическую очистку</w:t>
      </w:r>
      <w:r w:rsidRPr="00C06795">
        <w:rPr>
          <w:sz w:val="26"/>
        </w:rPr>
        <w:t>.</w:t>
      </w:r>
    </w:p>
    <w:p w:rsidR="00680F57" w:rsidRDefault="00680F57" w:rsidP="00680F57">
      <w:pPr>
        <w:pStyle w:val="a5"/>
        <w:numPr>
          <w:ilvl w:val="0"/>
          <w:numId w:val="3"/>
        </w:numPr>
        <w:tabs>
          <w:tab w:val="left" w:pos="986"/>
        </w:tabs>
        <w:ind w:right="1105"/>
        <w:rPr>
          <w:sz w:val="26"/>
        </w:rPr>
      </w:pPr>
      <w:r>
        <w:rPr>
          <w:sz w:val="26"/>
        </w:rPr>
        <w:t>В сифоне отрезок трубы перед изгибом всегда заполнен водой и не дает неприятным запахам проникать в квартиру</w:t>
      </w:r>
      <w:r w:rsidRPr="00C06795">
        <w:rPr>
          <w:sz w:val="26"/>
        </w:rPr>
        <w:t>.</w:t>
      </w:r>
    </w:p>
    <w:p w:rsidR="00680F57" w:rsidRPr="00C06795" w:rsidRDefault="00680F57" w:rsidP="00680F57">
      <w:pPr>
        <w:pStyle w:val="a5"/>
        <w:numPr>
          <w:ilvl w:val="0"/>
          <w:numId w:val="3"/>
        </w:numPr>
        <w:tabs>
          <w:tab w:val="left" w:pos="986"/>
        </w:tabs>
        <w:ind w:right="1105"/>
        <w:rPr>
          <w:sz w:val="26"/>
        </w:rPr>
      </w:pPr>
      <w:r>
        <w:rPr>
          <w:sz w:val="26"/>
        </w:rPr>
        <w:t xml:space="preserve"> Конструкция современного смывного бачка включает два основных узла: устройство спуска воды, устройство заполнения бачка.</w:t>
      </w:r>
    </w:p>
    <w:p w:rsidR="00680F57" w:rsidRDefault="00680F57" w:rsidP="00680F57">
      <w:pPr>
        <w:pStyle w:val="a3"/>
        <w:ind w:left="0"/>
      </w:pPr>
    </w:p>
    <w:p w:rsidR="00680F57" w:rsidRDefault="00680F57" w:rsidP="00680F57">
      <w:pPr>
        <w:pStyle w:val="a3"/>
        <w:spacing w:before="9"/>
        <w:ind w:left="0"/>
        <w:rPr>
          <w:sz w:val="23"/>
        </w:rPr>
      </w:pPr>
    </w:p>
    <w:p w:rsidR="00680F57" w:rsidRDefault="00680F57" w:rsidP="00680F57">
      <w:pPr>
        <w:spacing w:before="1" w:after="8"/>
        <w:ind w:left="560"/>
        <w:rPr>
          <w:sz w:val="24"/>
        </w:rPr>
      </w:pP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да; О</w:t>
      </w:r>
      <w:r>
        <w:rPr>
          <w:spacing w:val="-2"/>
          <w:sz w:val="24"/>
        </w:rPr>
        <w:t xml:space="preserve"> </w:t>
      </w:r>
      <w:r>
        <w:rPr>
          <w:sz w:val="24"/>
        </w:rPr>
        <w:t>– нет.</w:t>
      </w:r>
    </w:p>
    <w:tbl>
      <w:tblPr>
        <w:tblStyle w:val="TableNormal"/>
        <w:tblW w:w="0" w:type="auto"/>
        <w:jc w:val="center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1558"/>
        <w:gridCol w:w="1702"/>
      </w:tblGrid>
      <w:tr w:rsidR="00680F57" w:rsidTr="002610BC">
        <w:trPr>
          <w:trHeight w:val="275"/>
          <w:jc w:val="center"/>
        </w:trPr>
        <w:tc>
          <w:tcPr>
            <w:tcW w:w="2192" w:type="dxa"/>
          </w:tcPr>
          <w:p w:rsidR="00680F57" w:rsidRDefault="00680F57" w:rsidP="002610BC">
            <w:pPr>
              <w:pStyle w:val="TableParagraph"/>
              <w:spacing w:line="256" w:lineRule="exact"/>
              <w:ind w:left="10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558" w:type="dxa"/>
          </w:tcPr>
          <w:p w:rsidR="00680F57" w:rsidRDefault="00680F57" w:rsidP="002610BC">
            <w:pPr>
              <w:pStyle w:val="TableParagraph"/>
              <w:spacing w:line="256" w:lineRule="exact"/>
              <w:ind w:left="69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702" w:type="dxa"/>
          </w:tcPr>
          <w:p w:rsidR="00680F57" w:rsidRDefault="00680F57" w:rsidP="002610BC">
            <w:pPr>
              <w:pStyle w:val="TableParagraph"/>
              <w:spacing w:line="256" w:lineRule="exact"/>
              <w:ind w:left="0" w:right="633"/>
              <w:jc w:val="right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  <w:tr w:rsidR="00680F57" w:rsidTr="002610BC">
        <w:trPr>
          <w:trHeight w:val="275"/>
          <w:jc w:val="center"/>
        </w:trPr>
        <w:tc>
          <w:tcPr>
            <w:tcW w:w="2192" w:type="dxa"/>
          </w:tcPr>
          <w:p w:rsidR="00680F57" w:rsidRDefault="00680F57" w:rsidP="002610BC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558" w:type="dxa"/>
          </w:tcPr>
          <w:p w:rsidR="00680F57" w:rsidRDefault="00680F57" w:rsidP="002610BC">
            <w:pPr>
              <w:pStyle w:val="TableParagraph"/>
              <w:spacing w:line="256" w:lineRule="exact"/>
              <w:ind w:left="573"/>
              <w:rPr>
                <w:sz w:val="24"/>
              </w:rPr>
            </w:pPr>
            <w:r>
              <w:rPr>
                <w:sz w:val="24"/>
              </w:rPr>
              <w:t>5. Х</w:t>
            </w:r>
          </w:p>
        </w:tc>
        <w:tc>
          <w:tcPr>
            <w:tcW w:w="1702" w:type="dxa"/>
          </w:tcPr>
          <w:p w:rsidR="00680F57" w:rsidRDefault="00680F57" w:rsidP="002610BC">
            <w:pPr>
              <w:pStyle w:val="TableParagraph"/>
              <w:spacing w:line="256" w:lineRule="exact"/>
              <w:ind w:left="0" w:right="633"/>
              <w:jc w:val="right"/>
              <w:rPr>
                <w:sz w:val="24"/>
              </w:rPr>
            </w:pPr>
            <w:r>
              <w:rPr>
                <w:sz w:val="24"/>
              </w:rPr>
              <w:t>6. 0</w:t>
            </w:r>
          </w:p>
        </w:tc>
      </w:tr>
      <w:tr w:rsidR="00680F57" w:rsidTr="002610BC">
        <w:trPr>
          <w:trHeight w:val="278"/>
          <w:jc w:val="center"/>
        </w:trPr>
        <w:tc>
          <w:tcPr>
            <w:tcW w:w="2192" w:type="dxa"/>
          </w:tcPr>
          <w:p w:rsidR="00680F57" w:rsidRDefault="00680F57" w:rsidP="002610BC">
            <w:pPr>
              <w:pStyle w:val="TableParagraph"/>
              <w:spacing w:line="258" w:lineRule="exact"/>
              <w:ind w:left="887"/>
              <w:rPr>
                <w:sz w:val="24"/>
              </w:rPr>
            </w:pPr>
            <w:r>
              <w:rPr>
                <w:sz w:val="24"/>
              </w:rPr>
              <w:t>7. Х</w:t>
            </w:r>
          </w:p>
        </w:tc>
        <w:tc>
          <w:tcPr>
            <w:tcW w:w="1558" w:type="dxa"/>
          </w:tcPr>
          <w:p w:rsidR="00680F57" w:rsidRDefault="00680F57" w:rsidP="002610BC">
            <w:pPr>
              <w:pStyle w:val="TableParagraph"/>
              <w:spacing w:line="258" w:lineRule="exact"/>
              <w:ind w:left="573"/>
              <w:rPr>
                <w:sz w:val="24"/>
              </w:rPr>
            </w:pPr>
            <w:r>
              <w:rPr>
                <w:sz w:val="24"/>
              </w:rPr>
              <w:t>8. Х</w:t>
            </w:r>
          </w:p>
        </w:tc>
        <w:tc>
          <w:tcPr>
            <w:tcW w:w="1702" w:type="dxa"/>
          </w:tcPr>
          <w:p w:rsidR="00680F57" w:rsidRDefault="00680F57" w:rsidP="002610BC">
            <w:pPr>
              <w:pStyle w:val="TableParagraph"/>
              <w:spacing w:line="258" w:lineRule="exact"/>
              <w:ind w:left="0" w:right="633"/>
              <w:jc w:val="right"/>
              <w:rPr>
                <w:sz w:val="24"/>
              </w:rPr>
            </w:pPr>
            <w:r>
              <w:rPr>
                <w:sz w:val="24"/>
              </w:rPr>
              <w:t>9. Х</w:t>
            </w:r>
          </w:p>
        </w:tc>
      </w:tr>
      <w:tr w:rsidR="00680F57" w:rsidTr="002610BC">
        <w:trPr>
          <w:trHeight w:val="275"/>
          <w:jc w:val="center"/>
        </w:trPr>
        <w:tc>
          <w:tcPr>
            <w:tcW w:w="2192" w:type="dxa"/>
          </w:tcPr>
          <w:p w:rsidR="00680F57" w:rsidRDefault="00680F57" w:rsidP="002610BC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10. О</w:t>
            </w:r>
          </w:p>
        </w:tc>
        <w:tc>
          <w:tcPr>
            <w:tcW w:w="1558" w:type="dxa"/>
          </w:tcPr>
          <w:p w:rsidR="00680F57" w:rsidRDefault="00680F57" w:rsidP="002610BC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11. Х</w:t>
            </w:r>
          </w:p>
        </w:tc>
        <w:tc>
          <w:tcPr>
            <w:tcW w:w="1702" w:type="dxa"/>
          </w:tcPr>
          <w:p w:rsidR="00680F57" w:rsidRDefault="00680F57" w:rsidP="002610BC">
            <w:pPr>
              <w:pStyle w:val="TableParagraph"/>
              <w:spacing w:line="256" w:lineRule="exact"/>
              <w:ind w:left="0" w:right="573"/>
              <w:jc w:val="right"/>
              <w:rPr>
                <w:sz w:val="24"/>
              </w:rPr>
            </w:pPr>
            <w:r>
              <w:rPr>
                <w:sz w:val="24"/>
              </w:rPr>
              <w:t>12. Х</w:t>
            </w:r>
          </w:p>
        </w:tc>
      </w:tr>
    </w:tbl>
    <w:p w:rsidR="00680F57" w:rsidRDefault="00680F57" w:rsidP="00680F57">
      <w:pPr>
        <w:spacing w:line="256" w:lineRule="exact"/>
        <w:jc w:val="right"/>
        <w:rPr>
          <w:sz w:val="24"/>
        </w:rPr>
        <w:sectPr w:rsidR="00680F57">
          <w:type w:val="continuous"/>
          <w:pgSz w:w="11910" w:h="16840"/>
          <w:pgMar w:top="1080" w:right="480" w:bottom="280" w:left="880" w:header="720" w:footer="720" w:gutter="0"/>
          <w:cols w:space="720"/>
        </w:sectPr>
      </w:pPr>
    </w:p>
    <w:p w:rsidR="00680F57" w:rsidRDefault="00680F57" w:rsidP="00680F57">
      <w:pPr>
        <w:pStyle w:val="a3"/>
        <w:ind w:left="0"/>
        <w:rPr>
          <w:sz w:val="20"/>
        </w:rPr>
      </w:pPr>
    </w:p>
    <w:p w:rsidR="00680F57" w:rsidRDefault="00680F57" w:rsidP="00680F57">
      <w:pPr>
        <w:pStyle w:val="a3"/>
        <w:ind w:left="0"/>
        <w:rPr>
          <w:sz w:val="20"/>
        </w:rPr>
      </w:pPr>
    </w:p>
    <w:p w:rsidR="00680F57" w:rsidRPr="00324028" w:rsidRDefault="00680F57" w:rsidP="00680F57">
      <w:pPr>
        <w:pStyle w:val="a3"/>
        <w:ind w:left="0"/>
        <w:jc w:val="center"/>
        <w:rPr>
          <w:b/>
          <w:sz w:val="36"/>
          <w:szCs w:val="36"/>
        </w:rPr>
      </w:pPr>
      <w:r w:rsidRPr="00324028">
        <w:rPr>
          <w:b/>
          <w:sz w:val="36"/>
          <w:szCs w:val="36"/>
        </w:rPr>
        <w:t>8 класс</w:t>
      </w:r>
    </w:p>
    <w:p w:rsidR="00680F57" w:rsidRDefault="00680F57" w:rsidP="00680F57">
      <w:pPr>
        <w:pStyle w:val="a3"/>
        <w:spacing w:before="2"/>
        <w:ind w:left="0"/>
        <w:rPr>
          <w:sz w:val="20"/>
        </w:rPr>
      </w:pPr>
    </w:p>
    <w:p w:rsidR="00680F57" w:rsidRDefault="00680F57" w:rsidP="00680F57">
      <w:pPr>
        <w:pStyle w:val="Heading2"/>
        <w:spacing w:before="89"/>
        <w:ind w:left="1309" w:right="1736" w:firstLine="72"/>
        <w:rPr>
          <w:u w:val="thick"/>
        </w:rPr>
      </w:pPr>
      <w:r>
        <w:rPr>
          <w:u w:val="thick"/>
        </w:rPr>
        <w:t>3</w:t>
      </w:r>
      <w:r>
        <w:rPr>
          <w:spacing w:val="1"/>
          <w:u w:val="thick"/>
        </w:rPr>
        <w:t xml:space="preserve"> </w:t>
      </w:r>
      <w:r>
        <w:rPr>
          <w:u w:val="thick"/>
        </w:rPr>
        <w:t>тема: « Электротехника».</w:t>
      </w:r>
    </w:p>
    <w:p w:rsidR="00680F57" w:rsidRPr="0012371F" w:rsidRDefault="00680F57" w:rsidP="00680F57">
      <w:pPr>
        <w:spacing w:line="272" w:lineRule="exact"/>
        <w:ind w:left="778"/>
        <w:rPr>
          <w:sz w:val="18"/>
          <w:szCs w:val="18"/>
        </w:rPr>
      </w:pPr>
      <w:r w:rsidRPr="0012371F">
        <w:rPr>
          <w:sz w:val="18"/>
          <w:szCs w:val="18"/>
        </w:rPr>
        <w:t xml:space="preserve"> (Ученица</w:t>
      </w:r>
      <w:r w:rsidRPr="0012371F">
        <w:rPr>
          <w:spacing w:val="-2"/>
          <w:sz w:val="18"/>
          <w:szCs w:val="18"/>
        </w:rPr>
        <w:t xml:space="preserve"> </w:t>
      </w:r>
      <w:r w:rsidRPr="0012371F">
        <w:rPr>
          <w:sz w:val="18"/>
          <w:szCs w:val="18"/>
        </w:rPr>
        <w:t>отвечает</w:t>
      </w:r>
      <w:r w:rsidRPr="0012371F">
        <w:rPr>
          <w:spacing w:val="-1"/>
          <w:sz w:val="18"/>
          <w:szCs w:val="18"/>
        </w:rPr>
        <w:t xml:space="preserve"> </w:t>
      </w:r>
      <w:r w:rsidRPr="0012371F">
        <w:rPr>
          <w:sz w:val="18"/>
          <w:szCs w:val="18"/>
        </w:rPr>
        <w:t>на</w:t>
      </w:r>
      <w:r w:rsidRPr="0012371F">
        <w:rPr>
          <w:spacing w:val="-1"/>
          <w:sz w:val="18"/>
          <w:szCs w:val="18"/>
        </w:rPr>
        <w:t xml:space="preserve"> </w:t>
      </w:r>
      <w:r w:rsidRPr="0012371F">
        <w:rPr>
          <w:sz w:val="18"/>
          <w:szCs w:val="18"/>
        </w:rPr>
        <w:t>вопрос</w:t>
      </w:r>
      <w:r w:rsidRPr="0012371F">
        <w:rPr>
          <w:spacing w:val="-2"/>
          <w:sz w:val="18"/>
          <w:szCs w:val="18"/>
        </w:rPr>
        <w:t xml:space="preserve"> </w:t>
      </w:r>
      <w:r w:rsidRPr="0012371F">
        <w:rPr>
          <w:sz w:val="18"/>
          <w:szCs w:val="18"/>
        </w:rPr>
        <w:t>в</w:t>
      </w:r>
      <w:r w:rsidRPr="0012371F">
        <w:rPr>
          <w:spacing w:val="-1"/>
          <w:sz w:val="18"/>
          <w:szCs w:val="18"/>
        </w:rPr>
        <w:t xml:space="preserve"> </w:t>
      </w:r>
      <w:r w:rsidRPr="0012371F">
        <w:rPr>
          <w:sz w:val="18"/>
          <w:szCs w:val="18"/>
        </w:rPr>
        <w:t>форме</w:t>
      </w:r>
      <w:r w:rsidRPr="0012371F">
        <w:rPr>
          <w:spacing w:val="1"/>
          <w:sz w:val="18"/>
          <w:szCs w:val="18"/>
        </w:rPr>
        <w:t xml:space="preserve"> </w:t>
      </w:r>
      <w:r w:rsidRPr="0012371F">
        <w:rPr>
          <w:sz w:val="18"/>
          <w:szCs w:val="18"/>
        </w:rPr>
        <w:t>«да»</w:t>
      </w:r>
      <w:r w:rsidRPr="0012371F">
        <w:rPr>
          <w:spacing w:val="-3"/>
          <w:sz w:val="18"/>
          <w:szCs w:val="18"/>
        </w:rPr>
        <w:t xml:space="preserve"> </w:t>
      </w:r>
      <w:r w:rsidRPr="0012371F">
        <w:rPr>
          <w:sz w:val="18"/>
          <w:szCs w:val="18"/>
        </w:rPr>
        <w:t>«нет»</w:t>
      </w:r>
      <w:r w:rsidRPr="0012371F">
        <w:rPr>
          <w:spacing w:val="-9"/>
          <w:sz w:val="18"/>
          <w:szCs w:val="18"/>
        </w:rPr>
        <w:t xml:space="preserve"> </w:t>
      </w:r>
      <w:r w:rsidRPr="0012371F">
        <w:rPr>
          <w:sz w:val="18"/>
          <w:szCs w:val="18"/>
        </w:rPr>
        <w:t>и</w:t>
      </w:r>
      <w:r w:rsidRPr="0012371F">
        <w:rPr>
          <w:spacing w:val="3"/>
          <w:sz w:val="18"/>
          <w:szCs w:val="18"/>
        </w:rPr>
        <w:t xml:space="preserve"> </w:t>
      </w:r>
      <w:r w:rsidRPr="0012371F">
        <w:rPr>
          <w:sz w:val="18"/>
          <w:szCs w:val="18"/>
        </w:rPr>
        <w:t>ставит</w:t>
      </w:r>
      <w:r w:rsidRPr="0012371F">
        <w:rPr>
          <w:spacing w:val="-1"/>
          <w:sz w:val="18"/>
          <w:szCs w:val="18"/>
        </w:rPr>
        <w:t xml:space="preserve"> </w:t>
      </w:r>
      <w:r w:rsidRPr="0012371F">
        <w:rPr>
          <w:sz w:val="18"/>
          <w:szCs w:val="18"/>
        </w:rPr>
        <w:t>Х</w:t>
      </w:r>
      <w:r w:rsidRPr="0012371F">
        <w:rPr>
          <w:spacing w:val="-1"/>
          <w:sz w:val="18"/>
          <w:szCs w:val="18"/>
        </w:rPr>
        <w:t xml:space="preserve"> </w:t>
      </w:r>
      <w:r w:rsidRPr="0012371F">
        <w:rPr>
          <w:sz w:val="18"/>
          <w:szCs w:val="18"/>
        </w:rPr>
        <w:t>или О</w:t>
      </w:r>
      <w:r w:rsidRPr="0012371F">
        <w:rPr>
          <w:spacing w:val="6"/>
          <w:sz w:val="18"/>
          <w:szCs w:val="18"/>
        </w:rPr>
        <w:t xml:space="preserve"> </w:t>
      </w:r>
      <w:r w:rsidRPr="0012371F">
        <w:rPr>
          <w:sz w:val="18"/>
          <w:szCs w:val="18"/>
        </w:rPr>
        <w:t>в</w:t>
      </w:r>
      <w:r w:rsidRPr="0012371F">
        <w:rPr>
          <w:spacing w:val="-2"/>
          <w:sz w:val="18"/>
          <w:szCs w:val="18"/>
        </w:rPr>
        <w:t xml:space="preserve"> </w:t>
      </w:r>
      <w:r w:rsidRPr="0012371F">
        <w:rPr>
          <w:sz w:val="18"/>
          <w:szCs w:val="18"/>
        </w:rPr>
        <w:t>клеточку</w:t>
      </w:r>
      <w:r w:rsidRPr="0012371F">
        <w:rPr>
          <w:spacing w:val="-8"/>
          <w:sz w:val="18"/>
          <w:szCs w:val="18"/>
        </w:rPr>
        <w:t xml:space="preserve"> </w:t>
      </w:r>
      <w:r w:rsidRPr="0012371F">
        <w:rPr>
          <w:sz w:val="18"/>
          <w:szCs w:val="18"/>
        </w:rPr>
        <w:t>таблицы</w:t>
      </w:r>
      <w:r w:rsidRPr="0012371F">
        <w:rPr>
          <w:spacing w:val="-1"/>
          <w:sz w:val="18"/>
          <w:szCs w:val="18"/>
        </w:rPr>
        <w:t xml:space="preserve"> </w:t>
      </w:r>
      <w:r w:rsidRPr="0012371F">
        <w:rPr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 w:rsidRPr="0012371F">
        <w:rPr>
          <w:sz w:val="18"/>
          <w:szCs w:val="18"/>
        </w:rPr>
        <w:t>номеру</w:t>
      </w:r>
      <w:r w:rsidRPr="0012371F">
        <w:rPr>
          <w:spacing w:val="-6"/>
          <w:sz w:val="18"/>
          <w:szCs w:val="18"/>
        </w:rPr>
        <w:t xml:space="preserve"> </w:t>
      </w:r>
      <w:r w:rsidRPr="0012371F">
        <w:rPr>
          <w:sz w:val="18"/>
          <w:szCs w:val="18"/>
        </w:rPr>
        <w:t>вопроса.)</w:t>
      </w:r>
    </w:p>
    <w:p w:rsidR="00680F57" w:rsidRDefault="00680F57" w:rsidP="00680F57">
      <w:pPr>
        <w:pStyle w:val="a3"/>
        <w:ind w:left="0"/>
        <w:rPr>
          <w:sz w:val="32"/>
        </w:rPr>
      </w:pPr>
    </w:p>
    <w:p w:rsidR="00680F57" w:rsidRDefault="00680F57" w:rsidP="00680F57">
      <w:pPr>
        <w:pStyle w:val="a5"/>
        <w:numPr>
          <w:ilvl w:val="0"/>
          <w:numId w:val="2"/>
        </w:numPr>
        <w:tabs>
          <w:tab w:val="left" w:pos="921"/>
        </w:tabs>
        <w:ind w:right="711"/>
        <w:jc w:val="left"/>
        <w:rPr>
          <w:sz w:val="26"/>
        </w:rPr>
      </w:pPr>
      <w:r>
        <w:rPr>
          <w:sz w:val="26"/>
        </w:rPr>
        <w:t>Электрогенераторы – специальные машины, которые преобразуют химическую энергию в механическую.</w:t>
      </w:r>
    </w:p>
    <w:p w:rsidR="00680F57" w:rsidRPr="0012371F" w:rsidRDefault="00680F57" w:rsidP="00680F57">
      <w:pPr>
        <w:pStyle w:val="a5"/>
        <w:numPr>
          <w:ilvl w:val="0"/>
          <w:numId w:val="2"/>
        </w:numPr>
        <w:tabs>
          <w:tab w:val="left" w:pos="921"/>
        </w:tabs>
        <w:spacing w:line="299" w:lineRule="exact"/>
        <w:ind w:hanging="361"/>
        <w:jc w:val="left"/>
        <w:rPr>
          <w:sz w:val="26"/>
        </w:rPr>
      </w:pPr>
      <w:r>
        <w:rPr>
          <w:sz w:val="26"/>
        </w:rPr>
        <w:t>Вещества пропускающие электрический ток называются изоляторами, а не пропускающие электрический ток - проводниками .</w:t>
      </w:r>
    </w:p>
    <w:p w:rsidR="00680F57" w:rsidRPr="0012371F" w:rsidRDefault="00680F57" w:rsidP="00680F57">
      <w:pPr>
        <w:pStyle w:val="a5"/>
        <w:numPr>
          <w:ilvl w:val="0"/>
          <w:numId w:val="2"/>
        </w:numPr>
        <w:tabs>
          <w:tab w:val="left" w:pos="880"/>
        </w:tabs>
        <w:spacing w:line="298" w:lineRule="exact"/>
        <w:ind w:left="879" w:hanging="327"/>
        <w:jc w:val="left"/>
        <w:rPr>
          <w:sz w:val="26"/>
        </w:rPr>
      </w:pPr>
      <w:r>
        <w:rPr>
          <w:sz w:val="26"/>
        </w:rPr>
        <w:t xml:space="preserve">В электротехнике устройства, в которых происходит преобразование электрической </w:t>
      </w:r>
      <w:r w:rsidRPr="0012371F">
        <w:rPr>
          <w:sz w:val="26"/>
        </w:rPr>
        <w:t>энергии в другие виды энергии, называется погрузкой.</w:t>
      </w:r>
    </w:p>
    <w:p w:rsidR="00680F57" w:rsidRPr="004B43DD" w:rsidRDefault="00680F57" w:rsidP="00680F57">
      <w:pPr>
        <w:pStyle w:val="a5"/>
        <w:numPr>
          <w:ilvl w:val="0"/>
          <w:numId w:val="2"/>
        </w:numPr>
        <w:tabs>
          <w:tab w:val="left" w:pos="880"/>
        </w:tabs>
        <w:spacing w:before="1"/>
        <w:ind w:left="879" w:right="3056" w:hanging="327"/>
        <w:jc w:val="left"/>
        <w:rPr>
          <w:sz w:val="26"/>
        </w:rPr>
      </w:pPr>
      <w:r>
        <w:rPr>
          <w:sz w:val="26"/>
        </w:rPr>
        <w:t>Сила тока измеряется амперметром, а напряжение - вольтметром</w:t>
      </w:r>
      <w:r w:rsidRPr="004B43DD">
        <w:rPr>
          <w:sz w:val="26"/>
        </w:rPr>
        <w:t>.</w:t>
      </w:r>
    </w:p>
    <w:p w:rsidR="00680F57" w:rsidRPr="004B43DD" w:rsidRDefault="00680F57" w:rsidP="00680F57">
      <w:pPr>
        <w:pStyle w:val="a5"/>
        <w:numPr>
          <w:ilvl w:val="0"/>
          <w:numId w:val="2"/>
        </w:numPr>
        <w:tabs>
          <w:tab w:val="left" w:pos="945"/>
        </w:tabs>
        <w:ind w:left="944" w:hanging="327"/>
        <w:jc w:val="left"/>
        <w:rPr>
          <w:sz w:val="26"/>
        </w:rPr>
      </w:pPr>
      <w:r>
        <w:rPr>
          <w:sz w:val="26"/>
        </w:rPr>
        <w:t>Электроизмерительный прибор в каждом доме называется электроучетчик.</w:t>
      </w:r>
      <w:r w:rsidRPr="004B43DD">
        <w:rPr>
          <w:sz w:val="26"/>
        </w:rPr>
        <w:t xml:space="preserve"> </w:t>
      </w:r>
    </w:p>
    <w:p w:rsidR="00680F57" w:rsidRDefault="00680F57" w:rsidP="00680F57">
      <w:pPr>
        <w:pStyle w:val="a5"/>
        <w:numPr>
          <w:ilvl w:val="0"/>
          <w:numId w:val="2"/>
        </w:numPr>
        <w:tabs>
          <w:tab w:val="left" w:pos="1009"/>
        </w:tabs>
        <w:spacing w:before="1" w:line="298" w:lineRule="exact"/>
        <w:ind w:left="1008" w:hanging="327"/>
        <w:jc w:val="left"/>
        <w:rPr>
          <w:sz w:val="26"/>
        </w:rPr>
      </w:pPr>
      <w:r>
        <w:rPr>
          <w:sz w:val="26"/>
        </w:rPr>
        <w:t>Стоимость электроэнергии вычисляется как частное расхода электроэнергии на тариф на электроэнергию.</w:t>
      </w:r>
    </w:p>
    <w:p w:rsidR="00680F57" w:rsidRPr="0012371F" w:rsidRDefault="00680F57" w:rsidP="00680F57">
      <w:pPr>
        <w:pStyle w:val="a5"/>
        <w:numPr>
          <w:ilvl w:val="0"/>
          <w:numId w:val="2"/>
        </w:numPr>
        <w:tabs>
          <w:tab w:val="left" w:pos="1009"/>
        </w:tabs>
        <w:spacing w:before="1" w:line="298" w:lineRule="exact"/>
        <w:ind w:left="1008" w:hanging="327"/>
        <w:jc w:val="left"/>
        <w:rPr>
          <w:sz w:val="26"/>
        </w:rPr>
      </w:pPr>
      <w:r>
        <w:rPr>
          <w:sz w:val="26"/>
        </w:rPr>
        <w:t>Опасным для жизни считается напряжение более о,5 Вольт.</w:t>
      </w:r>
    </w:p>
    <w:p w:rsidR="00680F57" w:rsidRPr="004B43DD" w:rsidRDefault="00680F57" w:rsidP="00680F57">
      <w:pPr>
        <w:pStyle w:val="a5"/>
        <w:numPr>
          <w:ilvl w:val="0"/>
          <w:numId w:val="2"/>
        </w:numPr>
        <w:tabs>
          <w:tab w:val="left" w:pos="1074"/>
        </w:tabs>
        <w:spacing w:before="1" w:line="299" w:lineRule="exact"/>
        <w:ind w:left="1009" w:hanging="456"/>
        <w:jc w:val="left"/>
        <w:rPr>
          <w:sz w:val="26"/>
        </w:rPr>
      </w:pPr>
      <w:r w:rsidRPr="004B43DD">
        <w:rPr>
          <w:sz w:val="26"/>
        </w:rPr>
        <w:t>Монтаж и разборка всех электрических цкепей должны проводится при отключенном источнике электроэнергии.</w:t>
      </w:r>
    </w:p>
    <w:p w:rsidR="00680F57" w:rsidRPr="0012371F" w:rsidRDefault="00680F57" w:rsidP="00680F57">
      <w:pPr>
        <w:pStyle w:val="a5"/>
        <w:numPr>
          <w:ilvl w:val="0"/>
          <w:numId w:val="2"/>
        </w:numPr>
        <w:tabs>
          <w:tab w:val="left" w:pos="1074"/>
        </w:tabs>
        <w:ind w:left="1074" w:right="2297" w:hanging="456"/>
        <w:jc w:val="left"/>
        <w:rPr>
          <w:sz w:val="26"/>
        </w:rPr>
      </w:pPr>
      <w:r>
        <w:rPr>
          <w:sz w:val="26"/>
        </w:rPr>
        <w:t>Тело человека способно проводить электрический ток, поэтому ручки инструментов изолируют.</w:t>
      </w:r>
    </w:p>
    <w:p w:rsidR="00680F57" w:rsidRDefault="00680F57" w:rsidP="00680F57">
      <w:pPr>
        <w:pStyle w:val="a5"/>
        <w:numPr>
          <w:ilvl w:val="0"/>
          <w:numId w:val="2"/>
        </w:numPr>
        <w:tabs>
          <w:tab w:val="left" w:pos="1106"/>
          <w:tab w:val="left" w:pos="9214"/>
        </w:tabs>
        <w:ind w:left="1040" w:right="1761" w:hanging="375"/>
        <w:jc w:val="left"/>
        <w:rPr>
          <w:sz w:val="26"/>
        </w:rPr>
      </w:pPr>
      <w:r>
        <w:rPr>
          <w:sz w:val="26"/>
        </w:rPr>
        <w:t>Монтаж электрической цепи включает две основные операции: оконцевание проводов и присоединение их к электроарматуре.</w:t>
      </w:r>
    </w:p>
    <w:p w:rsidR="00680F57" w:rsidRDefault="00680F57" w:rsidP="00680F57">
      <w:pPr>
        <w:pStyle w:val="a5"/>
        <w:numPr>
          <w:ilvl w:val="0"/>
          <w:numId w:val="2"/>
        </w:numPr>
        <w:tabs>
          <w:tab w:val="left" w:pos="1106"/>
          <w:tab w:val="left" w:pos="9214"/>
        </w:tabs>
        <w:ind w:left="1040" w:right="1761" w:hanging="375"/>
        <w:jc w:val="left"/>
        <w:rPr>
          <w:sz w:val="26"/>
        </w:rPr>
      </w:pPr>
      <w:r>
        <w:rPr>
          <w:sz w:val="26"/>
        </w:rPr>
        <w:t>Оконцевание проводов это освобождение их от электроарматуры.</w:t>
      </w:r>
    </w:p>
    <w:p w:rsidR="00680F57" w:rsidRDefault="00680F57" w:rsidP="00680F57">
      <w:pPr>
        <w:pStyle w:val="a5"/>
        <w:numPr>
          <w:ilvl w:val="0"/>
          <w:numId w:val="2"/>
        </w:numPr>
        <w:tabs>
          <w:tab w:val="left" w:pos="1106"/>
          <w:tab w:val="left" w:pos="9214"/>
        </w:tabs>
        <w:ind w:left="1040" w:right="1761" w:hanging="375"/>
        <w:jc w:val="left"/>
        <w:rPr>
          <w:sz w:val="26"/>
        </w:rPr>
      </w:pPr>
      <w:r>
        <w:rPr>
          <w:sz w:val="26"/>
        </w:rPr>
        <w:t>Способы оконцевания проводов: кольцом и тычком.</w:t>
      </w:r>
    </w:p>
    <w:p w:rsidR="00680F57" w:rsidRDefault="00680F57" w:rsidP="00680F57">
      <w:pPr>
        <w:spacing w:after="8" w:line="275" w:lineRule="exact"/>
        <w:ind w:left="560"/>
        <w:rPr>
          <w:sz w:val="24"/>
        </w:rPr>
      </w:pP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да; О</w:t>
      </w:r>
      <w:r>
        <w:rPr>
          <w:spacing w:val="-2"/>
          <w:sz w:val="24"/>
        </w:rPr>
        <w:t xml:space="preserve"> </w:t>
      </w:r>
      <w:r>
        <w:rPr>
          <w:sz w:val="24"/>
        </w:rPr>
        <w:t>– нет.</w:t>
      </w: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703"/>
        <w:gridCol w:w="1700"/>
      </w:tblGrid>
      <w:tr w:rsidR="00680F57" w:rsidTr="002610BC">
        <w:trPr>
          <w:trHeight w:val="275"/>
        </w:trPr>
        <w:tc>
          <w:tcPr>
            <w:tcW w:w="1702" w:type="dxa"/>
          </w:tcPr>
          <w:p w:rsidR="00680F57" w:rsidRDefault="00680F57" w:rsidP="002610BC"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3" w:type="dxa"/>
          </w:tcPr>
          <w:p w:rsidR="00680F57" w:rsidRDefault="00680F57" w:rsidP="002610BC"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2. О</w:t>
            </w:r>
          </w:p>
        </w:tc>
        <w:tc>
          <w:tcPr>
            <w:tcW w:w="1700" w:type="dxa"/>
          </w:tcPr>
          <w:p w:rsidR="00680F57" w:rsidRDefault="00680F57" w:rsidP="002610BC">
            <w:pPr>
              <w:pStyle w:val="TableParagraph"/>
              <w:spacing w:line="256" w:lineRule="exact"/>
              <w:ind w:left="639"/>
              <w:rPr>
                <w:sz w:val="24"/>
              </w:rPr>
            </w:pPr>
            <w:r>
              <w:rPr>
                <w:sz w:val="24"/>
              </w:rPr>
              <w:t>3. О</w:t>
            </w:r>
          </w:p>
        </w:tc>
      </w:tr>
      <w:tr w:rsidR="00680F57" w:rsidTr="002610BC">
        <w:trPr>
          <w:trHeight w:val="275"/>
        </w:trPr>
        <w:tc>
          <w:tcPr>
            <w:tcW w:w="1702" w:type="dxa"/>
          </w:tcPr>
          <w:p w:rsidR="00680F57" w:rsidRDefault="00680F57" w:rsidP="002610BC"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703" w:type="dxa"/>
          </w:tcPr>
          <w:p w:rsidR="00680F57" w:rsidRDefault="00680F57" w:rsidP="002610BC"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5. О</w:t>
            </w:r>
          </w:p>
        </w:tc>
        <w:tc>
          <w:tcPr>
            <w:tcW w:w="1700" w:type="dxa"/>
          </w:tcPr>
          <w:p w:rsidR="00680F57" w:rsidRDefault="00680F57" w:rsidP="002610BC">
            <w:pPr>
              <w:pStyle w:val="TableParagraph"/>
              <w:spacing w:line="256" w:lineRule="exact"/>
              <w:ind w:left="639"/>
              <w:rPr>
                <w:sz w:val="24"/>
              </w:rPr>
            </w:pPr>
            <w:r>
              <w:rPr>
                <w:sz w:val="24"/>
              </w:rPr>
              <w:t>6. О</w:t>
            </w:r>
          </w:p>
        </w:tc>
      </w:tr>
      <w:tr w:rsidR="00680F57" w:rsidTr="002610BC">
        <w:trPr>
          <w:trHeight w:val="275"/>
        </w:trPr>
        <w:tc>
          <w:tcPr>
            <w:tcW w:w="1702" w:type="dxa"/>
          </w:tcPr>
          <w:p w:rsidR="00680F57" w:rsidRDefault="00680F57" w:rsidP="002610BC"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3" w:type="dxa"/>
          </w:tcPr>
          <w:p w:rsidR="00680F57" w:rsidRDefault="00680F57" w:rsidP="002610BC"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8. Х</w:t>
            </w:r>
          </w:p>
        </w:tc>
        <w:tc>
          <w:tcPr>
            <w:tcW w:w="1700" w:type="dxa"/>
          </w:tcPr>
          <w:p w:rsidR="00680F57" w:rsidRDefault="00680F57" w:rsidP="002610BC">
            <w:pPr>
              <w:pStyle w:val="TableParagraph"/>
              <w:spacing w:line="256" w:lineRule="exact"/>
              <w:ind w:left="639"/>
              <w:rPr>
                <w:sz w:val="24"/>
              </w:rPr>
            </w:pPr>
            <w:r>
              <w:rPr>
                <w:sz w:val="24"/>
              </w:rPr>
              <w:t>9. Х</w:t>
            </w:r>
          </w:p>
        </w:tc>
      </w:tr>
      <w:tr w:rsidR="00680F57" w:rsidTr="002610BC">
        <w:trPr>
          <w:trHeight w:val="278"/>
        </w:trPr>
        <w:tc>
          <w:tcPr>
            <w:tcW w:w="1702" w:type="dxa"/>
          </w:tcPr>
          <w:p w:rsidR="00680F57" w:rsidRDefault="00680F57" w:rsidP="002610BC">
            <w:pPr>
              <w:pStyle w:val="TableParagraph"/>
              <w:spacing w:line="258" w:lineRule="exact"/>
              <w:ind w:left="583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703" w:type="dxa"/>
          </w:tcPr>
          <w:p w:rsidR="00680F57" w:rsidRDefault="00680F57" w:rsidP="002610BC">
            <w:pPr>
              <w:pStyle w:val="TableParagraph"/>
              <w:spacing w:line="258" w:lineRule="exact"/>
              <w:ind w:left="583"/>
              <w:rPr>
                <w:sz w:val="24"/>
              </w:rPr>
            </w:pPr>
            <w:r>
              <w:rPr>
                <w:sz w:val="24"/>
              </w:rPr>
              <w:t>11. О</w:t>
            </w:r>
          </w:p>
        </w:tc>
        <w:tc>
          <w:tcPr>
            <w:tcW w:w="1700" w:type="dxa"/>
          </w:tcPr>
          <w:p w:rsidR="00680F57" w:rsidRDefault="00680F57" w:rsidP="002610BC">
            <w:pPr>
              <w:pStyle w:val="TableParagraph"/>
              <w:spacing w:line="258" w:lineRule="exact"/>
              <w:ind w:left="579"/>
              <w:rPr>
                <w:sz w:val="24"/>
              </w:rPr>
            </w:pPr>
            <w:r>
              <w:rPr>
                <w:sz w:val="24"/>
              </w:rPr>
              <w:t>12. Х</w:t>
            </w:r>
          </w:p>
        </w:tc>
      </w:tr>
    </w:tbl>
    <w:p w:rsidR="00680F57" w:rsidRDefault="00680F57" w:rsidP="00680F57">
      <w:pPr>
        <w:spacing w:line="258" w:lineRule="exact"/>
        <w:rPr>
          <w:sz w:val="24"/>
        </w:rPr>
        <w:sectPr w:rsidR="00680F57">
          <w:headerReference w:type="default" r:id="rId14"/>
          <w:pgSz w:w="11910" w:h="16840"/>
          <w:pgMar w:top="1440" w:right="480" w:bottom="280" w:left="880" w:header="1055" w:footer="0" w:gutter="0"/>
          <w:cols w:space="720"/>
        </w:sectPr>
      </w:pPr>
    </w:p>
    <w:p w:rsidR="00680F57" w:rsidRDefault="00680F57" w:rsidP="00680F57">
      <w:pPr>
        <w:pStyle w:val="a3"/>
        <w:ind w:left="0"/>
        <w:rPr>
          <w:sz w:val="20"/>
        </w:rPr>
      </w:pPr>
    </w:p>
    <w:p w:rsidR="00680F57" w:rsidRDefault="00680F57" w:rsidP="00680F57">
      <w:pPr>
        <w:pStyle w:val="a3"/>
        <w:spacing w:before="7"/>
        <w:ind w:left="0"/>
      </w:pPr>
    </w:p>
    <w:p w:rsidR="00680F57" w:rsidRDefault="00680F57" w:rsidP="00680F57">
      <w:pPr>
        <w:spacing w:before="86" w:line="367" w:lineRule="exact"/>
        <w:ind w:left="5109"/>
        <w:rPr>
          <w:b/>
          <w:sz w:val="32"/>
        </w:rPr>
      </w:pPr>
      <w:r>
        <w:rPr>
          <w:b/>
          <w:sz w:val="32"/>
          <w:u w:val="thick"/>
        </w:rPr>
        <w:t>8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класс.</w:t>
      </w:r>
    </w:p>
    <w:p w:rsidR="00680F57" w:rsidRDefault="00680F57" w:rsidP="00680F57">
      <w:pPr>
        <w:pStyle w:val="Heading2"/>
        <w:spacing w:line="321" w:lineRule="exact"/>
        <w:ind w:left="1040"/>
        <w:rPr>
          <w:u w:val="none"/>
        </w:rPr>
      </w:pPr>
      <w:r>
        <w:rPr>
          <w:u w:val="thick"/>
        </w:rPr>
        <w:t>4</w:t>
      </w:r>
      <w:r>
        <w:rPr>
          <w:spacing w:val="-4"/>
          <w:u w:val="thick"/>
        </w:rPr>
        <w:t xml:space="preserve"> </w:t>
      </w:r>
      <w:r>
        <w:rPr>
          <w:u w:val="thick"/>
        </w:rPr>
        <w:t>тема:</w:t>
      </w:r>
      <w:r>
        <w:rPr>
          <w:spacing w:val="-3"/>
          <w:u w:val="thick"/>
        </w:rPr>
        <w:t xml:space="preserve"> </w:t>
      </w:r>
      <w:r>
        <w:rPr>
          <w:u w:val="thick"/>
        </w:rPr>
        <w:t>«</w:t>
      </w:r>
      <w:r>
        <w:rPr>
          <w:spacing w:val="-3"/>
          <w:u w:val="thick"/>
        </w:rPr>
        <w:t xml:space="preserve"> </w:t>
      </w:r>
      <w:r>
        <w:rPr>
          <w:u w:val="thick"/>
        </w:rPr>
        <w:t>Современное производство и разделение труда. Профессиональное образование и профессиональная карьера».</w:t>
      </w:r>
    </w:p>
    <w:p w:rsidR="00680F57" w:rsidRDefault="00680F57" w:rsidP="00680F57">
      <w:pPr>
        <w:spacing w:line="274" w:lineRule="exact"/>
        <w:ind w:left="870"/>
        <w:rPr>
          <w:sz w:val="24"/>
        </w:rPr>
      </w:pPr>
      <w:r>
        <w:rPr>
          <w:sz w:val="24"/>
        </w:rPr>
        <w:t xml:space="preserve"> (Ученица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2"/>
          <w:sz w:val="24"/>
        </w:rPr>
        <w:t xml:space="preserve"> </w:t>
      </w:r>
      <w:r>
        <w:rPr>
          <w:sz w:val="24"/>
        </w:rPr>
        <w:t>«да»</w:t>
      </w:r>
      <w:r>
        <w:rPr>
          <w:spacing w:val="-4"/>
          <w:sz w:val="24"/>
        </w:rPr>
        <w:t xml:space="preserve"> </w:t>
      </w:r>
      <w:r>
        <w:rPr>
          <w:sz w:val="24"/>
        </w:rPr>
        <w:t>«нет»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1"/>
          <w:sz w:val="24"/>
        </w:rPr>
        <w:t xml:space="preserve"> </w:t>
      </w:r>
      <w:r>
        <w:rPr>
          <w:sz w:val="24"/>
        </w:rPr>
        <w:t>Х</w:t>
      </w:r>
      <w:r>
        <w:rPr>
          <w:spacing w:val="-1"/>
          <w:sz w:val="24"/>
        </w:rPr>
        <w:t xml:space="preserve"> </w:t>
      </w:r>
      <w:r>
        <w:rPr>
          <w:sz w:val="24"/>
        </w:rPr>
        <w:t>или 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</w:p>
    <w:p w:rsidR="00680F57" w:rsidRDefault="00680F57" w:rsidP="00680F57">
      <w:pPr>
        <w:ind w:left="4192"/>
        <w:rPr>
          <w:sz w:val="24"/>
        </w:rPr>
      </w:pPr>
      <w:r>
        <w:rPr>
          <w:sz w:val="24"/>
        </w:rPr>
        <w:t>номеру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вопроса.)</w:t>
      </w:r>
    </w:p>
    <w:p w:rsidR="00680F57" w:rsidRDefault="00680F57" w:rsidP="00680F57">
      <w:pPr>
        <w:pStyle w:val="a3"/>
        <w:ind w:left="0"/>
        <w:rPr>
          <w:sz w:val="26"/>
        </w:rPr>
      </w:pPr>
    </w:p>
    <w:p w:rsidR="00680F57" w:rsidRDefault="00680F57" w:rsidP="00680F57">
      <w:pPr>
        <w:pStyle w:val="a3"/>
        <w:ind w:left="0"/>
        <w:rPr>
          <w:sz w:val="30"/>
        </w:rPr>
      </w:pPr>
    </w:p>
    <w:p w:rsidR="00680F57" w:rsidRDefault="00680F57" w:rsidP="00680F57">
      <w:pPr>
        <w:pStyle w:val="a5"/>
        <w:numPr>
          <w:ilvl w:val="0"/>
          <w:numId w:val="1"/>
        </w:numPr>
        <w:tabs>
          <w:tab w:val="left" w:pos="1401"/>
        </w:tabs>
        <w:spacing w:before="1"/>
        <w:ind w:right="1933"/>
        <w:rPr>
          <w:sz w:val="28"/>
        </w:rPr>
      </w:pPr>
      <w:r>
        <w:rPr>
          <w:sz w:val="28"/>
        </w:rPr>
        <w:t>В системе профессиональной подготовки кадров России можно выделить два уровня.</w:t>
      </w:r>
    </w:p>
    <w:p w:rsidR="00680F57" w:rsidRDefault="00680F57" w:rsidP="00680F57">
      <w:pPr>
        <w:pStyle w:val="a5"/>
        <w:numPr>
          <w:ilvl w:val="0"/>
          <w:numId w:val="1"/>
        </w:numPr>
        <w:tabs>
          <w:tab w:val="left" w:pos="1401"/>
        </w:tabs>
        <w:spacing w:line="321" w:lineRule="exact"/>
        <w:ind w:hanging="361"/>
        <w:rPr>
          <w:sz w:val="28"/>
        </w:rPr>
      </w:pPr>
      <w:r>
        <w:rPr>
          <w:sz w:val="28"/>
        </w:rPr>
        <w:t>Профессия - это род трудовой деятельности, требующий специальных знаний и опыта и обеспечивающий условия существования человека .</w:t>
      </w:r>
    </w:p>
    <w:p w:rsidR="00680F57" w:rsidRDefault="00680F57" w:rsidP="00680F57">
      <w:pPr>
        <w:pStyle w:val="a5"/>
        <w:numPr>
          <w:ilvl w:val="0"/>
          <w:numId w:val="1"/>
        </w:numPr>
        <w:tabs>
          <w:tab w:val="left" w:pos="1401"/>
        </w:tabs>
        <w:ind w:right="689"/>
        <w:rPr>
          <w:sz w:val="28"/>
        </w:rPr>
      </w:pPr>
      <w:r>
        <w:rPr>
          <w:sz w:val="28"/>
        </w:rPr>
        <w:t>Наиболее удачную классификацию профессий предложил профессор Е.А. Климков.</w:t>
      </w:r>
    </w:p>
    <w:p w:rsidR="00680F57" w:rsidRDefault="00680F57" w:rsidP="00680F57">
      <w:pPr>
        <w:pStyle w:val="a5"/>
        <w:numPr>
          <w:ilvl w:val="0"/>
          <w:numId w:val="1"/>
        </w:numPr>
        <w:tabs>
          <w:tab w:val="left" w:pos="1401"/>
        </w:tabs>
        <w:spacing w:before="1"/>
        <w:ind w:right="285"/>
        <w:rPr>
          <w:sz w:val="28"/>
        </w:rPr>
      </w:pPr>
      <w:r>
        <w:rPr>
          <w:sz w:val="28"/>
        </w:rPr>
        <w:t>В зависимости от предмета труда все профессии подразделяют на шесть типов.</w:t>
      </w:r>
    </w:p>
    <w:p w:rsidR="00680F57" w:rsidRDefault="00680F57" w:rsidP="00680F57">
      <w:pPr>
        <w:pStyle w:val="a5"/>
        <w:numPr>
          <w:ilvl w:val="0"/>
          <w:numId w:val="1"/>
        </w:numPr>
        <w:tabs>
          <w:tab w:val="left" w:pos="1401"/>
        </w:tabs>
        <w:ind w:right="331"/>
        <w:rPr>
          <w:sz w:val="28"/>
        </w:rPr>
      </w:pPr>
      <w:r>
        <w:rPr>
          <w:sz w:val="28"/>
        </w:rPr>
        <w:t>Профессиограмма – это информационный документ, в котором описаны особенности профессии, служащие для ознакомления с избираемой профессией.</w:t>
      </w:r>
    </w:p>
    <w:p w:rsidR="00680F57" w:rsidRDefault="00680F57" w:rsidP="00680F57">
      <w:pPr>
        <w:pStyle w:val="a5"/>
        <w:numPr>
          <w:ilvl w:val="0"/>
          <w:numId w:val="1"/>
        </w:numPr>
        <w:tabs>
          <w:tab w:val="left" w:pos="1401"/>
        </w:tabs>
        <w:ind w:right="518"/>
        <w:rPr>
          <w:sz w:val="28"/>
        </w:rPr>
      </w:pPr>
      <w:r>
        <w:rPr>
          <w:sz w:val="28"/>
        </w:rPr>
        <w:t>Врач, библиотекарь, воспитатель, официант относятся к типу: человек – художественный образ.</w:t>
      </w:r>
    </w:p>
    <w:p w:rsidR="00680F57" w:rsidRPr="0053384D" w:rsidRDefault="00680F57" w:rsidP="00680F57">
      <w:pPr>
        <w:pStyle w:val="a5"/>
        <w:numPr>
          <w:ilvl w:val="0"/>
          <w:numId w:val="1"/>
        </w:numPr>
        <w:tabs>
          <w:tab w:val="left" w:pos="1401"/>
        </w:tabs>
        <w:spacing w:line="322" w:lineRule="exact"/>
        <w:ind w:hanging="361"/>
        <w:rPr>
          <w:sz w:val="28"/>
        </w:rPr>
      </w:pPr>
      <w:r>
        <w:rPr>
          <w:sz w:val="28"/>
        </w:rPr>
        <w:t>Источниками сведений об избираемой профессии могут быть:экскурсии, беседы со специалистами, изучение литературы, сайтов Интернета</w:t>
      </w:r>
      <w:r w:rsidRPr="0053384D">
        <w:rPr>
          <w:sz w:val="28"/>
        </w:rPr>
        <w:t>.</w:t>
      </w:r>
    </w:p>
    <w:p w:rsidR="00680F57" w:rsidRPr="0053384D" w:rsidRDefault="00680F57" w:rsidP="00680F57">
      <w:pPr>
        <w:pStyle w:val="a5"/>
        <w:numPr>
          <w:ilvl w:val="0"/>
          <w:numId w:val="1"/>
        </w:numPr>
        <w:tabs>
          <w:tab w:val="left" w:pos="1401"/>
        </w:tabs>
        <w:ind w:right="653"/>
        <w:rPr>
          <w:sz w:val="28"/>
        </w:rPr>
      </w:pPr>
      <w:r>
        <w:rPr>
          <w:sz w:val="28"/>
        </w:rPr>
        <w:t>Профессиограмма – информационный документ, в котором описаны особенности профессии или специальности, служащий для ознакомления с избираемой профессией</w:t>
      </w:r>
      <w:r w:rsidRPr="0053384D">
        <w:rPr>
          <w:sz w:val="28"/>
        </w:rPr>
        <w:t>.</w:t>
      </w:r>
    </w:p>
    <w:p w:rsidR="00680F57" w:rsidRDefault="00680F57" w:rsidP="00680F57">
      <w:pPr>
        <w:pStyle w:val="a5"/>
        <w:numPr>
          <w:ilvl w:val="0"/>
          <w:numId w:val="1"/>
        </w:numPr>
        <w:tabs>
          <w:tab w:val="left" w:pos="1401"/>
        </w:tabs>
        <w:spacing w:line="242" w:lineRule="auto"/>
        <w:ind w:right="793"/>
        <w:rPr>
          <w:sz w:val="28"/>
        </w:rPr>
      </w:pPr>
      <w:r>
        <w:rPr>
          <w:sz w:val="28"/>
        </w:rPr>
        <w:t>Токарь, фрезеровщик, сборщик часов, закройщик – профессии, которые появились в последние годы.</w:t>
      </w:r>
    </w:p>
    <w:p w:rsidR="00680F57" w:rsidRDefault="00680F57" w:rsidP="00680F57">
      <w:pPr>
        <w:pStyle w:val="a5"/>
        <w:numPr>
          <w:ilvl w:val="0"/>
          <w:numId w:val="1"/>
        </w:numPr>
        <w:tabs>
          <w:tab w:val="left" w:pos="1401"/>
        </w:tabs>
        <w:ind w:right="1128"/>
        <w:rPr>
          <w:sz w:val="28"/>
        </w:rPr>
      </w:pPr>
      <w:r>
        <w:rPr>
          <w:sz w:val="28"/>
        </w:rPr>
        <w:t>Эмоционально окрашенное отношение человека к определенному виду деятельности – это способности.</w:t>
      </w:r>
    </w:p>
    <w:p w:rsidR="00680F57" w:rsidRDefault="00680F57" w:rsidP="00680F57">
      <w:pPr>
        <w:pStyle w:val="a5"/>
        <w:numPr>
          <w:ilvl w:val="0"/>
          <w:numId w:val="1"/>
        </w:numPr>
        <w:tabs>
          <w:tab w:val="left" w:pos="1401"/>
        </w:tabs>
        <w:ind w:right="1281"/>
        <w:rPr>
          <w:sz w:val="28"/>
        </w:rPr>
      </w:pPr>
      <w:r>
        <w:rPr>
          <w:sz w:val="28"/>
        </w:rPr>
        <w:t>Способности делятся на общие и специальные.</w:t>
      </w:r>
    </w:p>
    <w:p w:rsidR="00680F57" w:rsidRDefault="00680F57" w:rsidP="00680F57">
      <w:pPr>
        <w:pStyle w:val="a3"/>
        <w:tabs>
          <w:tab w:val="left" w:pos="1911"/>
        </w:tabs>
        <w:ind w:left="1400"/>
      </w:pPr>
      <w:r>
        <w:t>Высшими уровнями развития способностей является талант и гениальность.</w:t>
      </w:r>
    </w:p>
    <w:p w:rsidR="00680F57" w:rsidRDefault="00680F57" w:rsidP="00680F57">
      <w:pPr>
        <w:pStyle w:val="a3"/>
        <w:spacing w:before="3"/>
        <w:ind w:left="0"/>
        <w:rPr>
          <w:sz w:val="27"/>
        </w:rPr>
      </w:pPr>
    </w:p>
    <w:p w:rsidR="00680F57" w:rsidRDefault="00680F57" w:rsidP="00680F57">
      <w:pPr>
        <w:spacing w:after="8"/>
        <w:ind w:left="630"/>
        <w:rPr>
          <w:sz w:val="24"/>
        </w:rPr>
      </w:pP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да; О</w:t>
      </w:r>
      <w:r>
        <w:rPr>
          <w:spacing w:val="-2"/>
          <w:sz w:val="24"/>
        </w:rPr>
        <w:t xml:space="preserve"> </w:t>
      </w:r>
      <w:r>
        <w:rPr>
          <w:sz w:val="24"/>
        </w:rPr>
        <w:t>– нет.</w:t>
      </w: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700"/>
        <w:gridCol w:w="1702"/>
      </w:tblGrid>
      <w:tr w:rsidR="00680F57" w:rsidTr="002610BC">
        <w:trPr>
          <w:trHeight w:val="275"/>
        </w:trPr>
        <w:tc>
          <w:tcPr>
            <w:tcW w:w="1560" w:type="dxa"/>
          </w:tcPr>
          <w:p w:rsidR="00680F57" w:rsidRDefault="00680F57" w:rsidP="002610BC">
            <w:pPr>
              <w:pStyle w:val="TableParagraph"/>
              <w:spacing w:line="256" w:lineRule="exact"/>
              <w:ind w:left="57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0" w:type="dxa"/>
          </w:tcPr>
          <w:p w:rsidR="00680F57" w:rsidRDefault="00680F57" w:rsidP="002610BC"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2. Х</w:t>
            </w:r>
          </w:p>
        </w:tc>
        <w:tc>
          <w:tcPr>
            <w:tcW w:w="1702" w:type="dxa"/>
          </w:tcPr>
          <w:p w:rsidR="00680F57" w:rsidRDefault="00680F57" w:rsidP="002610BC">
            <w:pPr>
              <w:pStyle w:val="TableParagraph"/>
              <w:spacing w:line="256" w:lineRule="exact"/>
              <w:ind w:left="642"/>
              <w:rPr>
                <w:sz w:val="24"/>
              </w:rPr>
            </w:pPr>
            <w:r>
              <w:rPr>
                <w:sz w:val="24"/>
              </w:rPr>
              <w:t>3. О</w:t>
            </w:r>
          </w:p>
        </w:tc>
      </w:tr>
      <w:tr w:rsidR="00680F57" w:rsidTr="002610BC">
        <w:trPr>
          <w:trHeight w:val="277"/>
        </w:trPr>
        <w:tc>
          <w:tcPr>
            <w:tcW w:w="1560" w:type="dxa"/>
          </w:tcPr>
          <w:p w:rsidR="00680F57" w:rsidRDefault="00680F57" w:rsidP="002610BC">
            <w:pPr>
              <w:pStyle w:val="TableParagraph"/>
              <w:spacing w:line="258" w:lineRule="exact"/>
              <w:ind w:left="57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0" w:type="dxa"/>
          </w:tcPr>
          <w:p w:rsidR="00680F57" w:rsidRDefault="00680F57" w:rsidP="002610BC">
            <w:pPr>
              <w:pStyle w:val="TableParagraph"/>
              <w:spacing w:line="258" w:lineRule="exact"/>
              <w:ind w:left="643"/>
              <w:rPr>
                <w:sz w:val="24"/>
              </w:rPr>
            </w:pPr>
            <w:r>
              <w:rPr>
                <w:sz w:val="24"/>
              </w:rPr>
              <w:t>5. Х</w:t>
            </w:r>
          </w:p>
        </w:tc>
        <w:tc>
          <w:tcPr>
            <w:tcW w:w="1702" w:type="dxa"/>
          </w:tcPr>
          <w:p w:rsidR="00680F57" w:rsidRDefault="00680F57" w:rsidP="002610BC">
            <w:pPr>
              <w:pStyle w:val="TableParagraph"/>
              <w:spacing w:line="258" w:lineRule="exact"/>
              <w:ind w:left="642"/>
              <w:rPr>
                <w:sz w:val="24"/>
              </w:rPr>
            </w:pPr>
            <w:r>
              <w:rPr>
                <w:sz w:val="24"/>
              </w:rPr>
              <w:t>6. О</w:t>
            </w:r>
          </w:p>
        </w:tc>
      </w:tr>
      <w:tr w:rsidR="00680F57" w:rsidTr="002610BC">
        <w:trPr>
          <w:trHeight w:val="275"/>
        </w:trPr>
        <w:tc>
          <w:tcPr>
            <w:tcW w:w="1560" w:type="dxa"/>
          </w:tcPr>
          <w:p w:rsidR="00680F57" w:rsidRDefault="00680F57" w:rsidP="002610BC">
            <w:pPr>
              <w:pStyle w:val="TableParagraph"/>
              <w:spacing w:line="256" w:lineRule="exact"/>
              <w:ind w:left="573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700" w:type="dxa"/>
          </w:tcPr>
          <w:p w:rsidR="00680F57" w:rsidRDefault="00680F57" w:rsidP="002610BC"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8. Х</w:t>
            </w:r>
          </w:p>
        </w:tc>
        <w:tc>
          <w:tcPr>
            <w:tcW w:w="1702" w:type="dxa"/>
          </w:tcPr>
          <w:p w:rsidR="00680F57" w:rsidRDefault="00680F57" w:rsidP="002610BC">
            <w:pPr>
              <w:pStyle w:val="TableParagraph"/>
              <w:spacing w:line="256" w:lineRule="exact"/>
              <w:ind w:left="642"/>
              <w:rPr>
                <w:sz w:val="24"/>
              </w:rPr>
            </w:pPr>
            <w:r>
              <w:rPr>
                <w:sz w:val="24"/>
              </w:rPr>
              <w:t>9. О</w:t>
            </w:r>
          </w:p>
        </w:tc>
      </w:tr>
      <w:tr w:rsidR="00680F57" w:rsidTr="002610BC">
        <w:trPr>
          <w:trHeight w:val="275"/>
        </w:trPr>
        <w:tc>
          <w:tcPr>
            <w:tcW w:w="1560" w:type="dxa"/>
          </w:tcPr>
          <w:p w:rsidR="00680F57" w:rsidRDefault="00680F57" w:rsidP="002610BC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0" w:type="dxa"/>
          </w:tcPr>
          <w:p w:rsidR="00680F57" w:rsidRDefault="00680F57" w:rsidP="002610BC">
            <w:pPr>
              <w:pStyle w:val="TableParagraph"/>
              <w:spacing w:line="256" w:lineRule="exact"/>
              <w:ind w:left="583"/>
              <w:rPr>
                <w:sz w:val="24"/>
              </w:rPr>
            </w:pPr>
            <w:r>
              <w:rPr>
                <w:sz w:val="24"/>
              </w:rPr>
              <w:t>11. Х</w:t>
            </w:r>
          </w:p>
        </w:tc>
        <w:tc>
          <w:tcPr>
            <w:tcW w:w="1702" w:type="dxa"/>
          </w:tcPr>
          <w:p w:rsidR="00680F57" w:rsidRDefault="00680F57" w:rsidP="002610BC">
            <w:pPr>
              <w:pStyle w:val="TableParagraph"/>
              <w:spacing w:line="256" w:lineRule="exact"/>
              <w:ind w:left="582"/>
              <w:rPr>
                <w:sz w:val="24"/>
              </w:rPr>
            </w:pPr>
            <w:r>
              <w:rPr>
                <w:sz w:val="24"/>
              </w:rPr>
              <w:t>12. О</w:t>
            </w:r>
          </w:p>
        </w:tc>
      </w:tr>
    </w:tbl>
    <w:p w:rsidR="00680F57" w:rsidRDefault="00680F57" w:rsidP="00680F57">
      <w:pPr>
        <w:spacing w:line="256" w:lineRule="exact"/>
        <w:rPr>
          <w:sz w:val="24"/>
        </w:rPr>
        <w:sectPr w:rsidR="00680F57">
          <w:pgSz w:w="11910" w:h="16840"/>
          <w:pgMar w:top="1440" w:right="480" w:bottom="280" w:left="880" w:header="1055" w:footer="0" w:gutter="0"/>
          <w:cols w:space="720"/>
        </w:sectPr>
      </w:pPr>
    </w:p>
    <w:p w:rsidR="00531B64" w:rsidRDefault="00531B64"/>
    <w:sectPr w:rsidR="00531B64" w:rsidSect="0053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8F2" w:rsidRDefault="002B18F2" w:rsidP="00680F57">
      <w:r>
        <w:separator/>
      </w:r>
    </w:p>
  </w:endnote>
  <w:endnote w:type="continuationSeparator" w:id="1">
    <w:p w:rsidR="002B18F2" w:rsidRDefault="002B18F2" w:rsidP="00680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57" w:rsidRDefault="00680F5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57" w:rsidRDefault="00680F5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57" w:rsidRDefault="00680F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8F2" w:rsidRDefault="002B18F2" w:rsidP="00680F57">
      <w:r>
        <w:separator/>
      </w:r>
    </w:p>
  </w:footnote>
  <w:footnote w:type="continuationSeparator" w:id="1">
    <w:p w:rsidR="002B18F2" w:rsidRDefault="002B18F2" w:rsidP="00680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57" w:rsidRDefault="00680F5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28" w:rsidRDefault="002B18F2">
    <w:pPr>
      <w:pStyle w:val="a3"/>
      <w:spacing w:line="14" w:lineRule="auto"/>
      <w:ind w:left="0"/>
      <w:rPr>
        <w:sz w:val="20"/>
      </w:rPr>
    </w:pPr>
    <w:r w:rsidRPr="00FD2E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.8pt;margin-top:35.65pt;width:447.5pt;height:44.65pt;z-index:-251656192;mso-position-horizontal-relative:page;mso-position-vertical-relative:page" filled="f" stroked="f">
          <v:textbox inset="0,0,0,0">
            <w:txbxContent>
              <w:p w:rsidR="00324028" w:rsidRDefault="002B18F2">
                <w:pPr>
                  <w:spacing w:before="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Тесты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по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технологии</w:t>
                </w:r>
                <w:r>
                  <w:rPr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для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проверки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знаний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детей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родителями перед внутришкольным мониторингом.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57" w:rsidRDefault="00680F57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28" w:rsidRDefault="002B18F2">
    <w:pPr>
      <w:pStyle w:val="a3"/>
      <w:spacing w:line="14" w:lineRule="auto"/>
      <w:ind w:left="0"/>
      <w:rPr>
        <w:sz w:val="20"/>
      </w:rPr>
    </w:pPr>
    <w:r w:rsidRPr="00FD2E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3.8pt;margin-top:35.65pt;width:447.5pt;height:38.05pt;z-index:-251655168;mso-position-horizontal-relative:page;mso-position-vertical-relative:page" filled="f" stroked="f">
          <v:textbox inset="0,0,0,0">
            <w:txbxContent>
              <w:p w:rsidR="00324028" w:rsidRDefault="002B18F2">
                <w:pPr>
                  <w:spacing w:before="5"/>
                  <w:ind w:left="684" w:hanging="665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Тесты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по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технологии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для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проверки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знаний</w:t>
                </w:r>
                <w:r>
                  <w:rPr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детей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родителями</w:t>
                </w:r>
                <w:r>
                  <w:rPr>
                    <w:b/>
                    <w:spacing w:val="-7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перед</w:t>
                </w:r>
                <w:r>
                  <w:rPr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внутришкольным</w:t>
                </w:r>
                <w:r>
                  <w:rPr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мониторингом.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28" w:rsidRDefault="002B18F2">
    <w:pPr>
      <w:pStyle w:val="a3"/>
      <w:spacing w:line="14" w:lineRule="auto"/>
      <w:ind w:left="0"/>
      <w:rPr>
        <w:sz w:val="20"/>
      </w:rPr>
    </w:pPr>
    <w:r w:rsidRPr="00FD2E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3.8pt;margin-top:51.75pt;width:447.5pt;height:38.05pt;z-index:-251654144;mso-position-horizontal-relative:page;mso-position-vertical-relative:page" filled="f" stroked="f">
          <v:textbox inset="0,0,0,0">
            <w:txbxContent>
              <w:p w:rsidR="00324028" w:rsidRDefault="002B18F2">
                <w:pPr>
                  <w:spacing w:before="5"/>
                  <w:ind w:left="684" w:hanging="665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Тесты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по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технологии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для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проверки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знаний</w:t>
                </w:r>
                <w:r>
                  <w:rPr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детей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родителями</w:t>
                </w:r>
                <w:r>
                  <w:rPr>
                    <w:b/>
                    <w:spacing w:val="-7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перед</w:t>
                </w:r>
                <w:r>
                  <w:rPr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внутришкольным</w:t>
                </w:r>
                <w:r>
                  <w:rPr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мониторингом.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40C72"/>
    <w:multiLevelType w:val="hybridMultilevel"/>
    <w:tmpl w:val="28E2B9C4"/>
    <w:lvl w:ilvl="0" w:tplc="145C8900">
      <w:start w:val="1"/>
      <w:numFmt w:val="decimal"/>
      <w:lvlText w:val="%1."/>
      <w:lvlJc w:val="left"/>
      <w:pPr>
        <w:ind w:left="560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64C934">
      <w:numFmt w:val="bullet"/>
      <w:lvlText w:val="•"/>
      <w:lvlJc w:val="left"/>
      <w:pPr>
        <w:ind w:left="1558" w:hanging="361"/>
      </w:pPr>
      <w:rPr>
        <w:rFonts w:hint="default"/>
        <w:lang w:val="ru-RU" w:eastAsia="en-US" w:bidi="ar-SA"/>
      </w:rPr>
    </w:lvl>
    <w:lvl w:ilvl="2" w:tplc="874C15A0">
      <w:numFmt w:val="bullet"/>
      <w:lvlText w:val="•"/>
      <w:lvlJc w:val="left"/>
      <w:pPr>
        <w:ind w:left="2557" w:hanging="361"/>
      </w:pPr>
      <w:rPr>
        <w:rFonts w:hint="default"/>
        <w:lang w:val="ru-RU" w:eastAsia="en-US" w:bidi="ar-SA"/>
      </w:rPr>
    </w:lvl>
    <w:lvl w:ilvl="3" w:tplc="144C1104">
      <w:numFmt w:val="bullet"/>
      <w:lvlText w:val="•"/>
      <w:lvlJc w:val="left"/>
      <w:pPr>
        <w:ind w:left="3555" w:hanging="361"/>
      </w:pPr>
      <w:rPr>
        <w:rFonts w:hint="default"/>
        <w:lang w:val="ru-RU" w:eastAsia="en-US" w:bidi="ar-SA"/>
      </w:rPr>
    </w:lvl>
    <w:lvl w:ilvl="4" w:tplc="12B8831E">
      <w:numFmt w:val="bullet"/>
      <w:lvlText w:val="•"/>
      <w:lvlJc w:val="left"/>
      <w:pPr>
        <w:ind w:left="4554" w:hanging="361"/>
      </w:pPr>
      <w:rPr>
        <w:rFonts w:hint="default"/>
        <w:lang w:val="ru-RU" w:eastAsia="en-US" w:bidi="ar-SA"/>
      </w:rPr>
    </w:lvl>
    <w:lvl w:ilvl="5" w:tplc="A2B8F37C">
      <w:numFmt w:val="bullet"/>
      <w:lvlText w:val="•"/>
      <w:lvlJc w:val="left"/>
      <w:pPr>
        <w:ind w:left="5553" w:hanging="361"/>
      </w:pPr>
      <w:rPr>
        <w:rFonts w:hint="default"/>
        <w:lang w:val="ru-RU" w:eastAsia="en-US" w:bidi="ar-SA"/>
      </w:rPr>
    </w:lvl>
    <w:lvl w:ilvl="6" w:tplc="72465A1E">
      <w:numFmt w:val="bullet"/>
      <w:lvlText w:val="•"/>
      <w:lvlJc w:val="left"/>
      <w:pPr>
        <w:ind w:left="6551" w:hanging="361"/>
      </w:pPr>
      <w:rPr>
        <w:rFonts w:hint="default"/>
        <w:lang w:val="ru-RU" w:eastAsia="en-US" w:bidi="ar-SA"/>
      </w:rPr>
    </w:lvl>
    <w:lvl w:ilvl="7" w:tplc="82242E10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  <w:lvl w:ilvl="8" w:tplc="6F1C1F90">
      <w:numFmt w:val="bullet"/>
      <w:lvlText w:val="•"/>
      <w:lvlJc w:val="left"/>
      <w:pPr>
        <w:ind w:left="8549" w:hanging="361"/>
      </w:pPr>
      <w:rPr>
        <w:rFonts w:hint="default"/>
        <w:lang w:val="ru-RU" w:eastAsia="en-US" w:bidi="ar-SA"/>
      </w:rPr>
    </w:lvl>
  </w:abstractNum>
  <w:abstractNum w:abstractNumId="1">
    <w:nsid w:val="575B0202"/>
    <w:multiLevelType w:val="hybridMultilevel"/>
    <w:tmpl w:val="7F4E5DA6"/>
    <w:lvl w:ilvl="0" w:tplc="26DAC988">
      <w:start w:val="1"/>
      <w:numFmt w:val="decimal"/>
      <w:lvlText w:val="%1."/>
      <w:lvlJc w:val="left"/>
      <w:pPr>
        <w:ind w:left="920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88B722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112894D8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3" w:tplc="94146C6C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 w:tplc="0A4EA69E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A190A33C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E7346452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7" w:tplc="27DA5E5E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9838100A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2">
    <w:nsid w:val="5B6A3825"/>
    <w:multiLevelType w:val="hybridMultilevel"/>
    <w:tmpl w:val="497EB890"/>
    <w:lvl w:ilvl="0" w:tplc="1AB0499E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3A7A48">
      <w:start w:val="1"/>
      <w:numFmt w:val="decimal"/>
      <w:lvlText w:val="%2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7B22D18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6B58A8DC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76808794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DBF006D4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6" w:tplc="2E225CF4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81FC1A2E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 w:tplc="B8C8531A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</w:abstractNum>
  <w:abstractNum w:abstractNumId="3">
    <w:nsid w:val="60C76F92"/>
    <w:multiLevelType w:val="hybridMultilevel"/>
    <w:tmpl w:val="1B62DB16"/>
    <w:lvl w:ilvl="0" w:tplc="59E04F26">
      <w:start w:val="1"/>
      <w:numFmt w:val="decimal"/>
      <w:lvlText w:val="%1.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F6AD3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2" w:tplc="C4DE0AE8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C02CCEAC">
      <w:numFmt w:val="bullet"/>
      <w:lvlText w:val="•"/>
      <w:lvlJc w:val="left"/>
      <w:pPr>
        <w:ind w:left="4143" w:hanging="360"/>
      </w:pPr>
      <w:rPr>
        <w:rFonts w:hint="default"/>
        <w:lang w:val="ru-RU" w:eastAsia="en-US" w:bidi="ar-SA"/>
      </w:rPr>
    </w:lvl>
    <w:lvl w:ilvl="4" w:tplc="3C18EC38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 w:tplc="A078AC04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AD6A4C1A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7" w:tplc="D5106F9C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  <w:lvl w:ilvl="8" w:tplc="179ADE2A"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80F57"/>
    <w:rsid w:val="002B18F2"/>
    <w:rsid w:val="00531B64"/>
    <w:rsid w:val="0068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0F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0F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80F57"/>
    <w:pPr>
      <w:ind w:left="128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0F5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80F57"/>
    <w:pPr>
      <w:spacing w:before="2"/>
      <w:ind w:left="68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680F57"/>
    <w:pPr>
      <w:ind w:left="1280"/>
      <w:outlineLvl w:val="2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680F57"/>
    <w:pPr>
      <w:ind w:left="1280"/>
    </w:pPr>
  </w:style>
  <w:style w:type="paragraph" w:customStyle="1" w:styleId="TableParagraph">
    <w:name w:val="Table Paragraph"/>
    <w:basedOn w:val="a"/>
    <w:uiPriority w:val="1"/>
    <w:qFormat/>
    <w:rsid w:val="00680F57"/>
    <w:pPr>
      <w:spacing w:line="301" w:lineRule="exact"/>
      <w:ind w:left="107"/>
    </w:pPr>
  </w:style>
  <w:style w:type="paragraph" w:styleId="a6">
    <w:name w:val="header"/>
    <w:basedOn w:val="a"/>
    <w:link w:val="a7"/>
    <w:uiPriority w:val="99"/>
    <w:semiHidden/>
    <w:unhideWhenUsed/>
    <w:rsid w:val="00680F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F5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680F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F5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2021-12-10T17:56:00Z</dcterms:created>
  <dcterms:modified xsi:type="dcterms:W3CDTF">2021-12-10T17:57:00Z</dcterms:modified>
</cp:coreProperties>
</file>