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0" w:rsidRPr="00ED39D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ED39D0">
        <w:rPr>
          <w:b/>
          <w:bCs/>
        </w:rPr>
        <w:t xml:space="preserve">                                 Аналитическая справка о результатах деятельности </w:t>
      </w:r>
    </w:p>
    <w:p w:rsidR="002F77C0" w:rsidRPr="00ED39D0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ED39D0">
        <w:rPr>
          <w:b/>
          <w:bCs/>
        </w:rPr>
        <w:t>за 20</w:t>
      </w:r>
      <w:r w:rsidR="00F10A13" w:rsidRPr="00ED39D0">
        <w:rPr>
          <w:b/>
          <w:bCs/>
        </w:rPr>
        <w:t>22</w:t>
      </w:r>
      <w:r w:rsidRPr="00ED39D0">
        <w:rPr>
          <w:b/>
          <w:bCs/>
        </w:rPr>
        <w:t>/20</w:t>
      </w:r>
      <w:r w:rsidR="00F10A13" w:rsidRPr="00ED39D0">
        <w:rPr>
          <w:b/>
          <w:bCs/>
        </w:rPr>
        <w:t>23</w:t>
      </w:r>
      <w:r w:rsidR="002F77C0" w:rsidRPr="00ED39D0">
        <w:rPr>
          <w:b/>
          <w:bCs/>
        </w:rPr>
        <w:t>учебный год</w:t>
      </w:r>
    </w:p>
    <w:p w:rsidR="002F77C0" w:rsidRPr="00ED39D0" w:rsidRDefault="002F77C0" w:rsidP="002F77C0">
      <w:pPr>
        <w:pStyle w:val="headertext"/>
        <w:spacing w:before="0" w:beforeAutospacing="0" w:after="0" w:afterAutospacing="0"/>
        <w:jc w:val="center"/>
      </w:pPr>
      <w:r w:rsidRPr="00ED39D0">
        <w:t xml:space="preserve"> </w:t>
      </w:r>
    </w:p>
    <w:p w:rsidR="002F77C0" w:rsidRPr="00ED39D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ED39D0">
        <w:rPr>
          <w:b/>
        </w:rPr>
        <w:t>Общая информация</w:t>
      </w:r>
    </w:p>
    <w:p w:rsidR="002F77C0" w:rsidRPr="00ED39D0" w:rsidRDefault="002F77C0" w:rsidP="002F77C0">
      <w:pPr>
        <w:rPr>
          <w:b/>
        </w:rPr>
      </w:pPr>
    </w:p>
    <w:p w:rsidR="002F77C0" w:rsidRPr="00ED39D0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9D0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2F77C0" w:rsidRPr="00ED39D0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ED39D0" w:rsidTr="000A36B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ED39D0" w:rsidTr="000A36B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ED39D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ED39D0" w:rsidTr="000A36B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ED39D0" w:rsidRDefault="00F10A1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ED39D0" w:rsidRDefault="00F10A13" w:rsidP="000A36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Кокуева Т</w:t>
            </w:r>
            <w:r w:rsidR="000A36B7" w:rsidRPr="00ED39D0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36B7" w:rsidRPr="00ED39D0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ED39D0" w:rsidRDefault="00F10A1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Директор, высшая кв.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F10A13" w:rsidRPr="00ED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0A36B7" w:rsidRPr="00ED39D0" w:rsidTr="000A36B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6B7" w:rsidRPr="00ED39D0" w:rsidRDefault="000A36B7" w:rsidP="000A36B7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</w:tr>
      <w:tr w:rsidR="000A36B7" w:rsidRPr="00ED39D0" w:rsidTr="00D463F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Гаврилова Татьяна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B7" w:rsidRPr="00ED39D0" w:rsidTr="00D463F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6B7" w:rsidRPr="00ED39D0" w:rsidRDefault="000A36B7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ED39D0" w:rsidRDefault="002F77C0" w:rsidP="002F77C0">
      <w:pPr>
        <w:jc w:val="both"/>
      </w:pPr>
    </w:p>
    <w:p w:rsidR="002F77C0" w:rsidRPr="00ED39D0" w:rsidRDefault="002F77C0" w:rsidP="002F77C0">
      <w:pPr>
        <w:jc w:val="both"/>
      </w:pPr>
      <w:r w:rsidRPr="00ED39D0">
        <w:t>Участники проекта (сетевое взаимодействие, при наличии): ___________________________________</w:t>
      </w:r>
    </w:p>
    <w:p w:rsidR="002F77C0" w:rsidRPr="00ED39D0" w:rsidRDefault="002F77C0" w:rsidP="002F77C0">
      <w:pPr>
        <w:jc w:val="both"/>
      </w:pPr>
    </w:p>
    <w:p w:rsidR="002F77C0" w:rsidRPr="00ED39D0" w:rsidRDefault="002F77C0" w:rsidP="00ED39D0">
      <w:pPr>
        <w:numPr>
          <w:ilvl w:val="0"/>
          <w:numId w:val="1"/>
        </w:numPr>
        <w:rPr>
          <w:b/>
        </w:rPr>
      </w:pPr>
      <w:r w:rsidRPr="00ED39D0">
        <w:rPr>
          <w:b/>
        </w:rPr>
        <w:t>Описание этапа</w:t>
      </w:r>
      <w:r w:rsidR="001461B9" w:rsidRPr="00ED39D0">
        <w:rPr>
          <w:b/>
        </w:rPr>
        <w:t xml:space="preserve"> инновационной деятельности (20</w:t>
      </w:r>
      <w:r w:rsidR="00F10A13" w:rsidRPr="00ED39D0">
        <w:rPr>
          <w:b/>
        </w:rPr>
        <w:t>22</w:t>
      </w:r>
      <w:r w:rsidRPr="00ED39D0">
        <w:rPr>
          <w:b/>
        </w:rPr>
        <w:t>/</w:t>
      </w:r>
      <w:r w:rsidR="001461B9" w:rsidRPr="00ED39D0">
        <w:rPr>
          <w:b/>
        </w:rPr>
        <w:t>20</w:t>
      </w:r>
      <w:r w:rsidR="00F10A13" w:rsidRPr="00ED39D0">
        <w:rPr>
          <w:b/>
        </w:rPr>
        <w:t>23</w:t>
      </w:r>
      <w:r w:rsidRPr="00ED39D0">
        <w:rPr>
          <w:b/>
        </w:rPr>
        <w:t xml:space="preserve"> учебный год)</w:t>
      </w:r>
    </w:p>
    <w:p w:rsidR="002F77C0" w:rsidRPr="00ED39D0" w:rsidRDefault="002F77C0" w:rsidP="002F77C0">
      <w:pPr>
        <w:ind w:left="360"/>
        <w:jc w:val="both"/>
        <w:rPr>
          <w:b/>
        </w:rPr>
      </w:pPr>
    </w:p>
    <w:p w:rsidR="002F77C0" w:rsidRPr="00ED39D0" w:rsidRDefault="002F77C0" w:rsidP="002F77C0">
      <w:pPr>
        <w:jc w:val="both"/>
        <w:rPr>
          <w:b/>
        </w:rPr>
      </w:pPr>
      <w:r w:rsidRPr="00ED39D0">
        <w:rPr>
          <w:b/>
        </w:rPr>
        <w:t xml:space="preserve">2.1. Цели/задачи/достижения </w:t>
      </w:r>
    </w:p>
    <w:p w:rsidR="002F77C0" w:rsidRPr="00ED39D0" w:rsidRDefault="002F77C0" w:rsidP="002F77C0">
      <w:pPr>
        <w:ind w:left="360"/>
        <w:jc w:val="both"/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5"/>
        <w:gridCol w:w="2238"/>
        <w:gridCol w:w="2885"/>
        <w:gridCol w:w="3021"/>
      </w:tblGrid>
      <w:tr w:rsidR="000A36B7" w:rsidRPr="00ED39D0" w:rsidTr="00C52569">
        <w:trPr>
          <w:jc w:val="center"/>
        </w:trPr>
        <w:tc>
          <w:tcPr>
            <w:tcW w:w="540" w:type="dxa"/>
          </w:tcPr>
          <w:p w:rsidR="002F77C0" w:rsidRPr="00ED39D0" w:rsidRDefault="002F77C0" w:rsidP="00F3561D">
            <w:r w:rsidRPr="00ED39D0">
              <w:t>№ п/п</w:t>
            </w:r>
          </w:p>
        </w:tc>
        <w:tc>
          <w:tcPr>
            <w:tcW w:w="2935" w:type="dxa"/>
          </w:tcPr>
          <w:p w:rsidR="002F77C0" w:rsidRPr="00ED39D0" w:rsidRDefault="002F77C0" w:rsidP="00F3561D">
            <w:pPr>
              <w:jc w:val="center"/>
            </w:pPr>
            <w:r w:rsidRPr="00ED39D0">
              <w:t>Цели и задачи этапа деятельности</w:t>
            </w:r>
          </w:p>
        </w:tc>
        <w:tc>
          <w:tcPr>
            <w:tcW w:w="2238" w:type="dxa"/>
          </w:tcPr>
          <w:p w:rsidR="002F77C0" w:rsidRPr="00ED39D0" w:rsidRDefault="002F77C0" w:rsidP="00F3561D">
            <w:pPr>
              <w:jc w:val="center"/>
            </w:pPr>
            <w:r w:rsidRPr="00ED39D0">
              <w:t>Основное содержание деятельности (проведенные мероприятия)</w:t>
            </w:r>
          </w:p>
        </w:tc>
        <w:tc>
          <w:tcPr>
            <w:tcW w:w="2885" w:type="dxa"/>
          </w:tcPr>
          <w:p w:rsidR="002F77C0" w:rsidRPr="00ED39D0" w:rsidRDefault="002F77C0" w:rsidP="00F3561D">
            <w:pPr>
              <w:jc w:val="center"/>
            </w:pPr>
            <w:r w:rsidRPr="00ED39D0">
              <w:t>Планируемые</w:t>
            </w:r>
          </w:p>
          <w:p w:rsidR="002F77C0" w:rsidRPr="00ED39D0" w:rsidRDefault="002F77C0" w:rsidP="00F3561D">
            <w:pPr>
              <w:jc w:val="center"/>
            </w:pPr>
            <w:r w:rsidRPr="00ED39D0">
              <w:t>результаты</w:t>
            </w:r>
          </w:p>
        </w:tc>
        <w:tc>
          <w:tcPr>
            <w:tcW w:w="3021" w:type="dxa"/>
          </w:tcPr>
          <w:p w:rsidR="002F77C0" w:rsidRPr="00ED39D0" w:rsidRDefault="002F77C0" w:rsidP="00F3561D">
            <w:pPr>
              <w:jc w:val="center"/>
            </w:pPr>
            <w:r w:rsidRPr="00ED39D0">
              <w:t>Достигнутые результаты/Достижения</w:t>
            </w:r>
          </w:p>
        </w:tc>
      </w:tr>
      <w:tr w:rsidR="000A36B7" w:rsidRPr="00ED39D0" w:rsidTr="00C52569">
        <w:trPr>
          <w:jc w:val="center"/>
        </w:trPr>
        <w:tc>
          <w:tcPr>
            <w:tcW w:w="540" w:type="dxa"/>
          </w:tcPr>
          <w:p w:rsidR="002F77C0" w:rsidRPr="00ED39D0" w:rsidRDefault="002F77C0" w:rsidP="00F3561D">
            <w:r w:rsidRPr="00ED39D0">
              <w:t>1</w:t>
            </w:r>
          </w:p>
        </w:tc>
        <w:tc>
          <w:tcPr>
            <w:tcW w:w="2935" w:type="dxa"/>
          </w:tcPr>
          <w:p w:rsidR="00F10A13" w:rsidRPr="00ED39D0" w:rsidRDefault="00F10A13" w:rsidP="00F10A13">
            <w:pPr>
              <w:jc w:val="both"/>
            </w:pPr>
            <w:r w:rsidRPr="00ED39D0">
              <w:t>О</w:t>
            </w:r>
            <w:r w:rsidRPr="00ED39D0">
              <w:t>беспеч</w:t>
            </w:r>
            <w:r w:rsidRPr="00ED39D0">
              <w:t xml:space="preserve">ить </w:t>
            </w:r>
            <w:r w:rsidRPr="00ED39D0">
              <w:t>функционировани</w:t>
            </w:r>
            <w:r w:rsidRPr="00ED39D0">
              <w:t>е</w:t>
            </w:r>
            <w:r w:rsidRPr="00ED39D0">
              <w:t xml:space="preserve"> и развити</w:t>
            </w:r>
            <w:r w:rsidRPr="00ED39D0">
              <w:t>е</w:t>
            </w:r>
            <w:r w:rsidRPr="00ED39D0">
              <w:t xml:space="preserve"> единого образовательного пространства в соответствии с требованиями обновлённых ФГОС НОО, ФГОС ООО для реализации доступности и равных возможностей получения качественного образования</w:t>
            </w:r>
          </w:p>
          <w:p w:rsidR="002F77C0" w:rsidRPr="00ED39D0" w:rsidRDefault="002F77C0" w:rsidP="00F3561D"/>
        </w:tc>
        <w:tc>
          <w:tcPr>
            <w:tcW w:w="2238" w:type="dxa"/>
          </w:tcPr>
          <w:p w:rsidR="002F77C0" w:rsidRPr="00ED39D0" w:rsidRDefault="002F77C0" w:rsidP="00F3561D"/>
        </w:tc>
        <w:tc>
          <w:tcPr>
            <w:tcW w:w="2885" w:type="dxa"/>
          </w:tcPr>
          <w:p w:rsidR="002F77C0" w:rsidRPr="00ED39D0" w:rsidRDefault="002F77C0" w:rsidP="00F3561D"/>
        </w:tc>
        <w:tc>
          <w:tcPr>
            <w:tcW w:w="3021" w:type="dxa"/>
          </w:tcPr>
          <w:p w:rsidR="009A381C" w:rsidRPr="00ED39D0" w:rsidRDefault="009A381C" w:rsidP="009A381C">
            <w:pPr>
              <w:jc w:val="both"/>
            </w:pPr>
            <w:r w:rsidRPr="00ED39D0">
              <w:t>Обеспеч</w:t>
            </w:r>
            <w:r w:rsidRPr="00ED39D0">
              <w:t>ено</w:t>
            </w:r>
            <w:r w:rsidRPr="00ED39D0">
              <w:t xml:space="preserve"> функционирование и развитие единого образовательного пространства в соответствии с требованиями обновлённых ФГОС НОО, ФГОС ООО для реализации доступности и равных возможностей получения качественного образования</w:t>
            </w:r>
          </w:p>
          <w:p w:rsidR="002F77C0" w:rsidRPr="00ED39D0" w:rsidRDefault="002F77C0" w:rsidP="00F3561D"/>
        </w:tc>
      </w:tr>
      <w:tr w:rsidR="000A36B7" w:rsidRPr="00ED39D0" w:rsidTr="00C52569">
        <w:trPr>
          <w:jc w:val="center"/>
        </w:trPr>
        <w:tc>
          <w:tcPr>
            <w:tcW w:w="540" w:type="dxa"/>
          </w:tcPr>
          <w:p w:rsidR="002F77C0" w:rsidRPr="00ED39D0" w:rsidRDefault="00F10A13" w:rsidP="00F3561D">
            <w:r w:rsidRPr="00ED39D0">
              <w:t>1.1</w:t>
            </w:r>
          </w:p>
        </w:tc>
        <w:tc>
          <w:tcPr>
            <w:tcW w:w="2935" w:type="dxa"/>
          </w:tcPr>
          <w:p w:rsidR="00F10A13" w:rsidRPr="00ED39D0" w:rsidRDefault="00F10A13" w:rsidP="00F10A13">
            <w:pPr>
              <w:ind w:left="425"/>
              <w:jc w:val="both"/>
            </w:pPr>
            <w:r w:rsidRPr="00ED39D0">
              <w:t xml:space="preserve">Апробировать программы, подходы, приёмы, техники и механизмы, обеспечивающие достижение обучающимися результатов освоения </w:t>
            </w:r>
            <w:r w:rsidRPr="00ED39D0">
              <w:lastRenderedPageBreak/>
              <w:t>основных образовательных программ начального общего, основного общего образования в соответствии с требованиями ФГОС.</w:t>
            </w:r>
          </w:p>
          <w:p w:rsidR="002F77C0" w:rsidRPr="00ED39D0" w:rsidRDefault="002F77C0" w:rsidP="00F10A13">
            <w:pPr>
              <w:ind w:left="425"/>
              <w:jc w:val="both"/>
            </w:pPr>
          </w:p>
        </w:tc>
        <w:tc>
          <w:tcPr>
            <w:tcW w:w="2238" w:type="dxa"/>
          </w:tcPr>
          <w:p w:rsidR="00E077AE" w:rsidRPr="00ED39D0" w:rsidRDefault="00E077AE" w:rsidP="00E077AE">
            <w:r w:rsidRPr="00ED39D0">
              <w:lastRenderedPageBreak/>
              <w:t>-</w:t>
            </w:r>
            <w:r w:rsidR="00ED39D0" w:rsidRPr="00ED39D0">
              <w:t>Р</w:t>
            </w:r>
            <w:r w:rsidRPr="00ED39D0">
              <w:t>абота проблемных групп по различным направлениям работы в рамках реализации обновленных ФГОС</w:t>
            </w:r>
            <w:r w:rsidR="00ED39D0" w:rsidRPr="00ED39D0">
              <w:t>.</w:t>
            </w:r>
          </w:p>
          <w:p w:rsidR="00E077AE" w:rsidRPr="00ED39D0" w:rsidRDefault="00E077AE" w:rsidP="00E077AE">
            <w:r w:rsidRPr="00ED39D0">
              <w:lastRenderedPageBreak/>
              <w:t>-</w:t>
            </w:r>
            <w:r w:rsidR="00ED39D0" w:rsidRPr="00ED39D0">
              <w:t>С</w:t>
            </w:r>
            <w:r w:rsidRPr="00ED39D0">
              <w:t>еминар-практикум</w:t>
            </w:r>
          </w:p>
          <w:p w:rsidR="00E077AE" w:rsidRPr="00ED39D0" w:rsidRDefault="00E077AE" w:rsidP="00E077AE">
            <w:r w:rsidRPr="00ED39D0">
              <w:t>«Разработка рабочих программ в соответствии с требованиями ФГОС» для педагогов школы</w:t>
            </w:r>
            <w:r w:rsidR="00ED39D0" w:rsidRPr="00ED39D0">
              <w:t>.</w:t>
            </w:r>
          </w:p>
          <w:p w:rsidR="005746B1" w:rsidRPr="00ED39D0" w:rsidRDefault="005746B1" w:rsidP="00E077AE"/>
          <w:p w:rsidR="005746B1" w:rsidRPr="00ED39D0" w:rsidRDefault="005746B1" w:rsidP="00E077AE">
            <w:r w:rsidRPr="00ED39D0">
              <w:t>-</w:t>
            </w:r>
            <w:r w:rsidRPr="00ED39D0">
              <w:t xml:space="preserve">Практикум «Особенности конструирования учебных задач в соответствии с </w:t>
            </w:r>
            <w:proofErr w:type="gramStart"/>
            <w:r w:rsidRPr="00ED39D0">
              <w:t>требованиями  к</w:t>
            </w:r>
            <w:proofErr w:type="gramEnd"/>
            <w:r w:rsidRPr="00ED39D0">
              <w:t xml:space="preserve"> современному уроку»</w:t>
            </w:r>
            <w:r w:rsidR="00ED39D0" w:rsidRPr="00ED39D0">
              <w:t>.</w:t>
            </w:r>
            <w:r w:rsidRPr="00ED39D0">
              <w:t xml:space="preserve"> </w:t>
            </w:r>
          </w:p>
          <w:p w:rsidR="005746B1" w:rsidRPr="00ED39D0" w:rsidRDefault="005746B1" w:rsidP="005746B1"/>
          <w:p w:rsidR="005746B1" w:rsidRPr="00ED39D0" w:rsidRDefault="005746B1" w:rsidP="005746B1">
            <w:r w:rsidRPr="00ED39D0">
              <w:t>-</w:t>
            </w:r>
            <w:r w:rsidRPr="00ED39D0">
              <w:t>Практикум " Организационная модель проектной деятельности на уров</w:t>
            </w:r>
            <w:r w:rsidR="00ED39D0" w:rsidRPr="00ED39D0">
              <w:t>не основного общего образования</w:t>
            </w:r>
            <w:r w:rsidRPr="00ED39D0">
              <w:t>"</w:t>
            </w:r>
            <w:r w:rsidR="00ED39D0" w:rsidRPr="00ED39D0">
              <w:t>.</w:t>
            </w:r>
            <w:r w:rsidRPr="00ED39D0">
              <w:t xml:space="preserve"> </w:t>
            </w:r>
          </w:p>
          <w:p w:rsidR="005746B1" w:rsidRPr="00ED39D0" w:rsidRDefault="005746B1" w:rsidP="00E077AE"/>
          <w:p w:rsidR="005746B1" w:rsidRPr="00ED39D0" w:rsidRDefault="005746B1" w:rsidP="005746B1">
            <w:pPr>
              <w:jc w:val="both"/>
            </w:pPr>
            <w:r w:rsidRPr="00ED39D0">
              <w:t>-</w:t>
            </w:r>
            <w:r w:rsidRPr="00ED39D0">
              <w:t xml:space="preserve">Практикум «Функциональная грамотность. </w:t>
            </w:r>
            <w:r w:rsidRPr="00ED39D0">
              <w:t>ЕНГ</w:t>
            </w:r>
            <w:r w:rsidRPr="00ED39D0">
              <w:t>».</w:t>
            </w:r>
          </w:p>
          <w:p w:rsidR="005746B1" w:rsidRPr="00ED39D0" w:rsidRDefault="005746B1" w:rsidP="00E077AE"/>
          <w:p w:rsidR="005746B1" w:rsidRPr="00ED39D0" w:rsidRDefault="005746B1" w:rsidP="005746B1">
            <w:pPr>
              <w:jc w:val="both"/>
            </w:pPr>
            <w:r w:rsidRPr="00ED39D0">
              <w:t>-</w:t>
            </w:r>
            <w:r w:rsidRPr="00ED39D0">
              <w:t>Практикум «Аспекты оценочной деятельности в рамках формирования функциональной грамотности обучающихся»</w:t>
            </w:r>
            <w:r w:rsidR="00ED39D0" w:rsidRPr="00ED39D0">
              <w:t>.</w:t>
            </w:r>
          </w:p>
          <w:p w:rsidR="005746B1" w:rsidRPr="00ED39D0" w:rsidRDefault="005746B1" w:rsidP="00E077AE"/>
          <w:p w:rsidR="00E077AE" w:rsidRPr="00ED39D0" w:rsidRDefault="005746B1" w:rsidP="00E077AE">
            <w:r w:rsidRPr="00ED39D0">
              <w:t>-А</w:t>
            </w:r>
            <w:r w:rsidR="00E077AE" w:rsidRPr="00ED39D0">
              <w:t>нализ рабочих программ по предметам</w:t>
            </w:r>
            <w:r w:rsidR="00ED39D0" w:rsidRPr="00ED39D0">
              <w:t>.</w:t>
            </w:r>
          </w:p>
          <w:p w:rsidR="002F77C0" w:rsidRPr="00ED39D0" w:rsidRDefault="002F77C0" w:rsidP="00F3561D"/>
        </w:tc>
        <w:tc>
          <w:tcPr>
            <w:tcW w:w="2885" w:type="dxa"/>
          </w:tcPr>
          <w:p w:rsidR="00E077AE" w:rsidRPr="00ED39D0" w:rsidRDefault="00E077AE" w:rsidP="00E077AE">
            <w:r w:rsidRPr="00ED39D0">
              <w:lastRenderedPageBreak/>
              <w:t>-</w:t>
            </w:r>
            <w:r w:rsidR="00ED39D0" w:rsidRPr="00ED39D0">
              <w:t>разработаны рабочие</w:t>
            </w:r>
          </w:p>
          <w:p w:rsidR="00E077AE" w:rsidRPr="00ED39D0" w:rsidRDefault="00E077AE" w:rsidP="00E077AE">
            <w:proofErr w:type="gramStart"/>
            <w:r w:rsidRPr="00ED39D0">
              <w:t>программы  по</w:t>
            </w:r>
            <w:proofErr w:type="gramEnd"/>
            <w:r w:rsidRPr="00ED39D0">
              <w:t xml:space="preserve"> предметам в соответствии с требованиями обновлённых ФГОС. </w:t>
            </w:r>
          </w:p>
          <w:p w:rsidR="00E077AE" w:rsidRPr="00ED39D0" w:rsidRDefault="00E077AE" w:rsidP="00E077AE">
            <w:r w:rsidRPr="00ED39D0">
              <w:lastRenderedPageBreak/>
              <w:t>-создано единое образовательное пространство</w:t>
            </w:r>
          </w:p>
          <w:p w:rsidR="00E077AE" w:rsidRPr="00ED39D0" w:rsidRDefault="00E077AE" w:rsidP="00E077AE">
            <w:r w:rsidRPr="00ED39D0">
              <w:t xml:space="preserve">-сформирована </w:t>
            </w:r>
            <w:r w:rsidR="00ED39D0" w:rsidRPr="00ED39D0">
              <w:t>функциональная грамотность</w:t>
            </w:r>
            <w:r w:rsidRPr="00ED39D0">
              <w:t xml:space="preserve">  </w:t>
            </w:r>
          </w:p>
          <w:p w:rsidR="002F77C0" w:rsidRPr="00ED39D0" w:rsidRDefault="00E077AE" w:rsidP="00E077AE">
            <w:r w:rsidRPr="00ED39D0">
              <w:t>- созданы условия для достижения обучающимися результатов освоения программ начального общего и основного общего образования</w:t>
            </w:r>
          </w:p>
        </w:tc>
        <w:tc>
          <w:tcPr>
            <w:tcW w:w="3021" w:type="dxa"/>
          </w:tcPr>
          <w:p w:rsidR="009A381C" w:rsidRPr="00ED39D0" w:rsidRDefault="009A381C" w:rsidP="009A381C">
            <w:pPr>
              <w:ind w:left="425"/>
              <w:jc w:val="both"/>
            </w:pPr>
            <w:r w:rsidRPr="00ED39D0">
              <w:lastRenderedPageBreak/>
              <w:t>Апробирова</w:t>
            </w:r>
            <w:r w:rsidRPr="00ED39D0">
              <w:t>ны</w:t>
            </w:r>
            <w:r w:rsidRPr="00ED39D0">
              <w:t xml:space="preserve"> программы, подходы, приёмы, техники и механизмы, обеспечивающие достижение обучающимися результатов освоения </w:t>
            </w:r>
            <w:r w:rsidRPr="00ED39D0">
              <w:lastRenderedPageBreak/>
              <w:t>основных образовательных программ начального общего, основного общего образования в соответствии с требованиями ФГОС.</w:t>
            </w:r>
          </w:p>
          <w:p w:rsidR="002F77C0" w:rsidRPr="00ED39D0" w:rsidRDefault="002F77C0" w:rsidP="00F3561D"/>
        </w:tc>
      </w:tr>
      <w:tr w:rsidR="00C52569" w:rsidRPr="00ED39D0" w:rsidTr="00C52569">
        <w:trPr>
          <w:jc w:val="center"/>
        </w:trPr>
        <w:tc>
          <w:tcPr>
            <w:tcW w:w="540" w:type="dxa"/>
          </w:tcPr>
          <w:p w:rsidR="00C52569" w:rsidRPr="00ED39D0" w:rsidRDefault="00C52569" w:rsidP="00C52569">
            <w:r w:rsidRPr="00ED39D0">
              <w:lastRenderedPageBreak/>
              <w:t>1.2</w:t>
            </w:r>
          </w:p>
        </w:tc>
        <w:tc>
          <w:tcPr>
            <w:tcW w:w="2935" w:type="dxa"/>
          </w:tcPr>
          <w:p w:rsidR="00C52569" w:rsidRPr="00ED39D0" w:rsidRDefault="00C52569" w:rsidP="00C52569">
            <w:pPr>
              <w:ind w:left="425"/>
              <w:jc w:val="both"/>
            </w:pPr>
            <w:r w:rsidRPr="00ED39D0">
              <w:tab/>
            </w:r>
            <w:r w:rsidRPr="00ED39D0">
              <w:t xml:space="preserve">Повысить уровень профессиональных и управленческих качеств руководителей образовательных организаций, административных команд и педагогических работников, </w:t>
            </w:r>
            <w:r w:rsidRPr="00ED39D0">
              <w:lastRenderedPageBreak/>
              <w:t xml:space="preserve">создающих условия для максимально полного обеспечения образовательных потребностей и </w:t>
            </w:r>
            <w:proofErr w:type="gramStart"/>
            <w:r w:rsidRPr="00ED39D0">
              <w:t>интересов</w:t>
            </w:r>
            <w:proofErr w:type="gramEnd"/>
            <w:r w:rsidRPr="00ED39D0">
              <w:t xml:space="preserve"> обучающихся в рамках единого образовательного пространства.</w:t>
            </w:r>
          </w:p>
          <w:p w:rsidR="00C52569" w:rsidRPr="00ED39D0" w:rsidRDefault="00C52569" w:rsidP="00C52569">
            <w:pPr>
              <w:tabs>
                <w:tab w:val="left" w:pos="975"/>
              </w:tabs>
            </w:pPr>
          </w:p>
        </w:tc>
        <w:tc>
          <w:tcPr>
            <w:tcW w:w="2238" w:type="dxa"/>
          </w:tcPr>
          <w:p w:rsidR="00C52569" w:rsidRPr="00ED39D0" w:rsidRDefault="00C52569" w:rsidP="00C52569">
            <w:r w:rsidRPr="00ED39D0">
              <w:lastRenderedPageBreak/>
              <w:t>- Проведен педагогический совет</w:t>
            </w:r>
          </w:p>
          <w:p w:rsidR="00C52569" w:rsidRPr="00ED39D0" w:rsidRDefault="00C52569" w:rsidP="00C52569">
            <w:r w:rsidRPr="00ED39D0">
              <w:t>«</w:t>
            </w:r>
            <w:proofErr w:type="gramStart"/>
            <w:r w:rsidRPr="00ED39D0">
              <w:t>Реализация  требований</w:t>
            </w:r>
            <w:proofErr w:type="gramEnd"/>
            <w:r w:rsidRPr="00ED39D0">
              <w:t xml:space="preserve">  обновлённых ФГОС  НОО, ФГОС ООО в</w:t>
            </w:r>
          </w:p>
          <w:p w:rsidR="00C52569" w:rsidRPr="00ED39D0" w:rsidRDefault="00C52569" w:rsidP="00C52569">
            <w:r w:rsidRPr="00ED39D0">
              <w:t>работе учителя»</w:t>
            </w:r>
          </w:p>
          <w:p w:rsidR="00C52569" w:rsidRPr="00ED39D0" w:rsidRDefault="00C52569" w:rsidP="00C52569">
            <w:r w:rsidRPr="00ED39D0">
              <w:t xml:space="preserve">-Курсовая подготовка </w:t>
            </w:r>
            <w:r w:rsidRPr="00ED39D0">
              <w:lastRenderedPageBreak/>
              <w:t>учителей, работающих в 1 и 5 классах, администрации</w:t>
            </w:r>
          </w:p>
          <w:p w:rsidR="00C52569" w:rsidRPr="00ED39D0" w:rsidRDefault="00C52569" w:rsidP="00C52569"/>
          <w:p w:rsidR="00C52569" w:rsidRPr="00ED39D0" w:rsidRDefault="00C52569" w:rsidP="00C52569">
            <w:r w:rsidRPr="00ED39D0">
              <w:t>-активное участие в работе МРЦ:</w:t>
            </w:r>
          </w:p>
          <w:p w:rsidR="00C52569" w:rsidRPr="00ED39D0" w:rsidRDefault="00C52569" w:rsidP="00C52569">
            <w:r w:rsidRPr="00ED39D0">
              <w:t xml:space="preserve">1. Практикум  </w:t>
            </w:r>
          </w:p>
          <w:p w:rsidR="00C52569" w:rsidRPr="00ED39D0" w:rsidRDefault="00C52569" w:rsidP="00C52569">
            <w:r w:rsidRPr="00ED39D0">
              <w:t>«Смешанное обучение: новые возможности»</w:t>
            </w:r>
          </w:p>
          <w:p w:rsidR="00C52569" w:rsidRPr="00ED39D0" w:rsidRDefault="00C52569" w:rsidP="00C52569">
            <w:r w:rsidRPr="00ED39D0">
              <w:t xml:space="preserve">2.Практикум </w:t>
            </w:r>
          </w:p>
          <w:p w:rsidR="00C52569" w:rsidRPr="00ED39D0" w:rsidRDefault="00C52569" w:rsidP="00C52569">
            <w:r w:rsidRPr="00ED39D0">
              <w:t>«Разработка рабочих программ в соответствии с требованиями ФГОС»</w:t>
            </w:r>
          </w:p>
        </w:tc>
        <w:tc>
          <w:tcPr>
            <w:tcW w:w="2885" w:type="dxa"/>
          </w:tcPr>
          <w:p w:rsidR="00C52569" w:rsidRPr="00ED39D0" w:rsidRDefault="00C52569" w:rsidP="00C52569">
            <w:r w:rsidRPr="00ED39D0">
              <w:lastRenderedPageBreak/>
              <w:t>пройдены курсы повышения квалификации</w:t>
            </w:r>
          </w:p>
          <w:p w:rsidR="00C52569" w:rsidRPr="00ED39D0" w:rsidRDefault="00C52569" w:rsidP="00C52569">
            <w:r w:rsidRPr="00ED39D0">
              <w:t xml:space="preserve"> </w:t>
            </w:r>
          </w:p>
          <w:p w:rsidR="00C52569" w:rsidRPr="00ED39D0" w:rsidRDefault="00C52569" w:rsidP="00C52569">
            <w:r w:rsidRPr="00ED39D0">
              <w:t>- созданы условия для реализации системы наставничества</w:t>
            </w:r>
          </w:p>
          <w:p w:rsidR="00C52569" w:rsidRPr="00ED39D0" w:rsidRDefault="00C52569" w:rsidP="00C52569"/>
          <w:p w:rsidR="00C52569" w:rsidRPr="00ED39D0" w:rsidRDefault="00C52569" w:rsidP="00C52569">
            <w:r w:rsidRPr="00ED39D0">
              <w:t>- создано единое образовательное пространство</w:t>
            </w:r>
          </w:p>
        </w:tc>
        <w:tc>
          <w:tcPr>
            <w:tcW w:w="3021" w:type="dxa"/>
          </w:tcPr>
          <w:p w:rsidR="00C52569" w:rsidRPr="00ED39D0" w:rsidRDefault="00C52569" w:rsidP="00C52569">
            <w:r w:rsidRPr="00ED39D0">
              <w:t xml:space="preserve">Педагоги реализуют </w:t>
            </w:r>
            <w:proofErr w:type="gramStart"/>
            <w:r w:rsidRPr="00ED39D0">
              <w:t>обновлённые  ФГОС</w:t>
            </w:r>
            <w:proofErr w:type="gramEnd"/>
            <w:r w:rsidRPr="00ED39D0">
              <w:t xml:space="preserve"> НОО, ФГОС ООО. </w:t>
            </w:r>
          </w:p>
          <w:p w:rsidR="00C52569" w:rsidRPr="00ED39D0" w:rsidRDefault="00C52569" w:rsidP="00C52569"/>
          <w:p w:rsidR="00C52569" w:rsidRPr="00ED39D0" w:rsidRDefault="00C52569" w:rsidP="00C52569">
            <w:r w:rsidRPr="00ED39D0">
              <w:t xml:space="preserve">Пройдена курсовая подготовка учителей и администрации </w:t>
            </w:r>
          </w:p>
          <w:p w:rsidR="00C52569" w:rsidRPr="00ED39D0" w:rsidRDefault="00C52569" w:rsidP="00C52569"/>
          <w:p w:rsidR="00C52569" w:rsidRPr="00ED39D0" w:rsidRDefault="00C52569" w:rsidP="00C52569">
            <w:r w:rsidRPr="00ED39D0">
              <w:t>-Проведена корректировка локальных актов школы</w:t>
            </w:r>
          </w:p>
        </w:tc>
      </w:tr>
      <w:tr w:rsidR="00C52569" w:rsidRPr="00ED39D0" w:rsidTr="00C52569">
        <w:trPr>
          <w:jc w:val="center"/>
        </w:trPr>
        <w:tc>
          <w:tcPr>
            <w:tcW w:w="540" w:type="dxa"/>
          </w:tcPr>
          <w:p w:rsidR="00C52569" w:rsidRPr="00ED39D0" w:rsidRDefault="00C52569" w:rsidP="00C52569">
            <w:r w:rsidRPr="00ED39D0">
              <w:lastRenderedPageBreak/>
              <w:t>1.3</w:t>
            </w:r>
          </w:p>
        </w:tc>
        <w:tc>
          <w:tcPr>
            <w:tcW w:w="2935" w:type="dxa"/>
          </w:tcPr>
          <w:p w:rsidR="00C52569" w:rsidRPr="00ED39D0" w:rsidRDefault="00C52569" w:rsidP="00C52569">
            <w:r w:rsidRPr="00ED39D0">
              <w:t xml:space="preserve">Транслировать опыт работы образовательных мастерских, участников проекта, по реализации требований ФГОС через обучающие практикумы, семинары, консультации, публикации, конференции и </w:t>
            </w:r>
            <w:proofErr w:type="spellStart"/>
            <w:r w:rsidRPr="00ED39D0">
              <w:t>др</w:t>
            </w:r>
            <w:proofErr w:type="spellEnd"/>
          </w:p>
        </w:tc>
        <w:tc>
          <w:tcPr>
            <w:tcW w:w="2238" w:type="dxa"/>
          </w:tcPr>
          <w:p w:rsidR="00C52569" w:rsidRPr="00ED39D0" w:rsidRDefault="00C52569" w:rsidP="00C52569">
            <w:r w:rsidRPr="00ED39D0">
              <w:t xml:space="preserve">Проведены заседания методических объединений учителей-предметников, серии открытых уроков, круглый стол по теме «Взаимосвязь УУД с рабочими программами». </w:t>
            </w:r>
          </w:p>
          <w:p w:rsidR="00C52569" w:rsidRPr="00ED39D0" w:rsidRDefault="00C52569" w:rsidP="00C52569"/>
          <w:p w:rsidR="00C52569" w:rsidRPr="00ED39D0" w:rsidRDefault="00C52569" w:rsidP="00C52569">
            <w:r w:rsidRPr="00ED39D0">
              <w:t>Предоставление методической помощи учителям через систему наставничества.</w:t>
            </w:r>
          </w:p>
          <w:p w:rsidR="00C52569" w:rsidRPr="00ED39D0" w:rsidRDefault="00C52569" w:rsidP="00C52569">
            <w:r w:rsidRPr="00ED39D0">
              <w:t>Практикум</w:t>
            </w:r>
          </w:p>
          <w:p w:rsidR="00C52569" w:rsidRPr="00ED39D0" w:rsidRDefault="00C52569" w:rsidP="00C52569">
            <w:r w:rsidRPr="00ED39D0">
              <w:t xml:space="preserve">«Программа формирования универсальных учебных действий на уровне начального общего образования и основного общего образования: взаимосвязь универсальных учебных действий с рабочими программами учебных предметов» для директоров, заместителей директоров, </w:t>
            </w:r>
            <w:r w:rsidRPr="00ED39D0">
              <w:lastRenderedPageBreak/>
              <w:t>курирующих НОО и ООО, руководителей МО</w:t>
            </w:r>
          </w:p>
        </w:tc>
        <w:tc>
          <w:tcPr>
            <w:tcW w:w="2885" w:type="dxa"/>
          </w:tcPr>
          <w:p w:rsidR="00C52569" w:rsidRPr="00ED39D0" w:rsidRDefault="00C52569" w:rsidP="00C52569">
            <w:r w:rsidRPr="00ED39D0">
              <w:lastRenderedPageBreak/>
              <w:t>О</w:t>
            </w:r>
            <w:r w:rsidRPr="00ED39D0">
              <w:t>бобщен и транслирован опыт по разработке программы формирования универсальных учебных действий на уровне начального общего и основного общего образования с учётом взаимосвязи УУД с рабочими программами учебных предметов</w:t>
            </w:r>
          </w:p>
          <w:p w:rsidR="00C52569" w:rsidRPr="00ED39D0" w:rsidRDefault="00C52569" w:rsidP="00C52569">
            <w:r w:rsidRPr="00ED39D0">
              <w:t>Подготовлены материалы по темам «Описание взаимосвязи УУД с содержанием учебных предметов», «Метапредметные результаты обучения по предметам на уровне НОО и ООО» для тематического сайта</w:t>
            </w:r>
          </w:p>
          <w:p w:rsidR="00C52569" w:rsidRPr="00ED39D0" w:rsidRDefault="00C52569" w:rsidP="00C52569">
            <w:r w:rsidRPr="00ED39D0">
              <w:t xml:space="preserve">  «Педагогические     практики реализации обновленных ФГОС НОО, ФГОС</w:t>
            </w:r>
            <w:r w:rsidRPr="00ED39D0">
              <w:tab/>
              <w:t>ООО</w:t>
            </w:r>
            <w:r w:rsidRPr="00ED39D0">
              <w:tab/>
              <w:t>в</w:t>
            </w:r>
          </w:p>
          <w:p w:rsidR="00C52569" w:rsidRPr="00ED39D0" w:rsidRDefault="00C52569" w:rsidP="00C52569">
            <w:r w:rsidRPr="00ED39D0">
              <w:t>общеобразовательных организациях города Ярославля.</w:t>
            </w:r>
          </w:p>
        </w:tc>
        <w:tc>
          <w:tcPr>
            <w:tcW w:w="3021" w:type="dxa"/>
          </w:tcPr>
          <w:p w:rsidR="00C52569" w:rsidRPr="00ED39D0" w:rsidRDefault="00C52569" w:rsidP="00C52569">
            <w:pPr>
              <w:jc w:val="both"/>
            </w:pPr>
            <w:r w:rsidRPr="00ED39D0">
              <w:t xml:space="preserve"> Транслирован опыт работы через:</w:t>
            </w:r>
          </w:p>
          <w:p w:rsidR="00C52569" w:rsidRPr="00ED39D0" w:rsidRDefault="00C52569" w:rsidP="00310FC9">
            <w:pPr>
              <w:pStyle w:val="a4"/>
              <w:numPr>
                <w:ilvl w:val="0"/>
                <w:numId w:val="6"/>
              </w:numPr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обучающего практикума по </w:t>
            </w:r>
            <w:proofErr w:type="gramStart"/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0A36B7" w:rsidRPr="00ED39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D39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«Программа формирования универсальных учебных действий на уровне начального общего образования и основного общего образования: взаимосвязь универсальных учебных действий с рабочими программами учебных предметов»</w:t>
            </w:r>
            <w:r w:rsidRPr="00ED3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569" w:rsidRPr="00ED39D0" w:rsidRDefault="00C52569" w:rsidP="00C52569">
            <w:pPr>
              <w:jc w:val="both"/>
            </w:pPr>
            <w:r w:rsidRPr="00ED39D0">
              <w:t>2.</w:t>
            </w:r>
            <w:r w:rsidRPr="00ED39D0">
              <w:t xml:space="preserve">Тематический сайт «Педагогические практики реализации обновленных ФГОС НОО, ФГОС ООО в общеобразовательных организациях города Ярославля» </w:t>
            </w:r>
          </w:p>
          <w:p w:rsidR="00C52569" w:rsidRPr="00ED39D0" w:rsidRDefault="00C52569" w:rsidP="00C52569">
            <w:pPr>
              <w:jc w:val="both"/>
            </w:pPr>
            <w:r w:rsidRPr="00ED39D0">
              <w:t>На сайте размещены аннотации к рабочим программам, технологические карты уроков, проведены открытые уроки учителей-предметников</w:t>
            </w:r>
          </w:p>
        </w:tc>
      </w:tr>
      <w:tr w:rsidR="00C52569" w:rsidRPr="00ED39D0" w:rsidTr="00C52569">
        <w:trPr>
          <w:jc w:val="center"/>
        </w:trPr>
        <w:tc>
          <w:tcPr>
            <w:tcW w:w="540" w:type="dxa"/>
          </w:tcPr>
          <w:p w:rsidR="00C52569" w:rsidRPr="00ED39D0" w:rsidRDefault="00C52569" w:rsidP="00C52569">
            <w:r w:rsidRPr="00ED39D0">
              <w:lastRenderedPageBreak/>
              <w:t>1.4</w:t>
            </w:r>
          </w:p>
        </w:tc>
        <w:tc>
          <w:tcPr>
            <w:tcW w:w="2935" w:type="dxa"/>
          </w:tcPr>
          <w:p w:rsidR="00C52569" w:rsidRPr="00ED39D0" w:rsidRDefault="00C52569" w:rsidP="00C52569">
            <w:pPr>
              <w:ind w:left="425"/>
              <w:jc w:val="both"/>
            </w:pPr>
            <w:r w:rsidRPr="00ED39D0">
              <w:t>Разработать и провести мониторинг по итогам работы первого года реализации обновлённых ФГОС НОО, ФГОС ООО.</w:t>
            </w:r>
          </w:p>
          <w:p w:rsidR="00C52569" w:rsidRPr="00ED39D0" w:rsidRDefault="00C52569" w:rsidP="00C52569"/>
        </w:tc>
        <w:tc>
          <w:tcPr>
            <w:tcW w:w="2238" w:type="dxa"/>
          </w:tcPr>
          <w:p w:rsidR="00C52569" w:rsidRPr="00ED39D0" w:rsidRDefault="00C52569" w:rsidP="00C52569">
            <w:pPr>
              <w:ind w:left="425"/>
              <w:jc w:val="both"/>
            </w:pPr>
            <w:r w:rsidRPr="00ED39D0">
              <w:t xml:space="preserve">Проведение мониторинга по итогам работы первого </w:t>
            </w:r>
            <w:r w:rsidRPr="00ED39D0">
              <w:t>года реализации обновлённых ФГОС НОО, ФГОС ООО.</w:t>
            </w:r>
          </w:p>
          <w:p w:rsidR="00C52569" w:rsidRPr="00ED39D0" w:rsidRDefault="00C52569" w:rsidP="00C52569">
            <w:pPr>
              <w:jc w:val="center"/>
            </w:pPr>
          </w:p>
        </w:tc>
        <w:tc>
          <w:tcPr>
            <w:tcW w:w="2885" w:type="dxa"/>
          </w:tcPr>
          <w:p w:rsidR="00C52569" w:rsidRPr="00ED39D0" w:rsidRDefault="00C52569" w:rsidP="00C52569"/>
        </w:tc>
        <w:tc>
          <w:tcPr>
            <w:tcW w:w="3021" w:type="dxa"/>
          </w:tcPr>
          <w:p w:rsidR="00C52569" w:rsidRPr="00ED39D0" w:rsidRDefault="00C52569" w:rsidP="00C52569">
            <w:r w:rsidRPr="00ED39D0">
              <w:t>П</w:t>
            </w:r>
            <w:r w:rsidRPr="00ED39D0">
              <w:t>рове</w:t>
            </w:r>
            <w:r w:rsidRPr="00ED39D0">
              <w:t>ден</w:t>
            </w:r>
            <w:r w:rsidRPr="00ED39D0">
              <w:t xml:space="preserve"> мониторинг по итогам работы первого года реализации обновлённых ФГОС НОО, ФГОС ООО</w:t>
            </w:r>
            <w:r w:rsidRPr="00ED39D0">
              <w:t>.</w:t>
            </w:r>
          </w:p>
        </w:tc>
      </w:tr>
      <w:tr w:rsidR="00C52569" w:rsidRPr="00ED39D0" w:rsidTr="00C52569">
        <w:trPr>
          <w:jc w:val="center"/>
        </w:trPr>
        <w:tc>
          <w:tcPr>
            <w:tcW w:w="540" w:type="dxa"/>
          </w:tcPr>
          <w:p w:rsidR="00C52569" w:rsidRPr="00ED39D0" w:rsidRDefault="00C52569" w:rsidP="00C52569">
            <w:r w:rsidRPr="00ED39D0">
              <w:t>1.5</w:t>
            </w:r>
          </w:p>
        </w:tc>
        <w:tc>
          <w:tcPr>
            <w:tcW w:w="2935" w:type="dxa"/>
          </w:tcPr>
          <w:p w:rsidR="00C52569" w:rsidRPr="00ED39D0" w:rsidRDefault="00C52569" w:rsidP="00C52569">
            <w:pPr>
              <w:jc w:val="both"/>
            </w:pPr>
            <w:r w:rsidRPr="00ED39D0">
              <w:t xml:space="preserve">Разработать электронное пособие «Педагогические практики реализации обновленных ФГОС НОО, ФГОС ООО в общеобразовательных организациях города Ярославля»; сценарий образовательного </w:t>
            </w:r>
            <w:proofErr w:type="spellStart"/>
            <w:r w:rsidRPr="00ED39D0">
              <w:t>квеста</w:t>
            </w:r>
            <w:proofErr w:type="spellEnd"/>
            <w:r w:rsidRPr="00ED39D0">
              <w:t xml:space="preserve"> для педагогических работников; тематический сайт «Педагогические практики реализации обновленных ФГОС НОО, ФГОС ООО в общеобразовательных организациях города Ярославля»</w:t>
            </w:r>
          </w:p>
          <w:p w:rsidR="00C52569" w:rsidRPr="00ED39D0" w:rsidRDefault="00C52569" w:rsidP="00C52569"/>
        </w:tc>
        <w:tc>
          <w:tcPr>
            <w:tcW w:w="2238" w:type="dxa"/>
          </w:tcPr>
          <w:p w:rsidR="00C52569" w:rsidRPr="00ED39D0" w:rsidRDefault="00C52569" w:rsidP="00C52569">
            <w:r w:rsidRPr="00ED39D0">
              <w:t>Предоставление материалов для электронного пособия</w:t>
            </w:r>
          </w:p>
        </w:tc>
        <w:tc>
          <w:tcPr>
            <w:tcW w:w="2885" w:type="dxa"/>
          </w:tcPr>
          <w:p w:rsidR="00C52569" w:rsidRPr="00ED39D0" w:rsidRDefault="00C52569" w:rsidP="00C52569">
            <w:pPr>
              <w:jc w:val="both"/>
            </w:pPr>
            <w:r w:rsidRPr="00ED39D0">
              <w:t xml:space="preserve"> Участие в создании э</w:t>
            </w:r>
            <w:r w:rsidRPr="00ED39D0">
              <w:t>лектронно</w:t>
            </w:r>
            <w:r w:rsidRPr="00ED39D0">
              <w:t>го</w:t>
            </w:r>
            <w:r w:rsidRPr="00ED39D0">
              <w:t xml:space="preserve"> пособи</w:t>
            </w:r>
            <w:r w:rsidRPr="00ED39D0">
              <w:t>я</w:t>
            </w:r>
            <w:r w:rsidRPr="00ED39D0">
              <w:t xml:space="preserve"> «Педагогические практики реализации обновленных ФГОС НОО, ФГОС ООО в общеобразовательных организациях   города Ярославля»</w:t>
            </w:r>
          </w:p>
          <w:p w:rsidR="00C52569" w:rsidRPr="00ED39D0" w:rsidRDefault="00C52569" w:rsidP="00C52569"/>
        </w:tc>
        <w:tc>
          <w:tcPr>
            <w:tcW w:w="3021" w:type="dxa"/>
          </w:tcPr>
          <w:p w:rsidR="00C52569" w:rsidRPr="00ED39D0" w:rsidRDefault="00C52569" w:rsidP="00C52569">
            <w:r w:rsidRPr="00ED39D0">
              <w:t>Приняли участие в разработке электронного пособия</w:t>
            </w:r>
          </w:p>
          <w:p w:rsidR="00C52569" w:rsidRPr="00ED39D0" w:rsidRDefault="00C52569" w:rsidP="00C52569">
            <w:pPr>
              <w:jc w:val="both"/>
            </w:pPr>
            <w:r w:rsidRPr="00ED39D0">
              <w:t>«</w:t>
            </w:r>
            <w:r w:rsidRPr="00ED39D0">
              <w:t>Педагогические практики реализации обновленных ФГОС НОО, ФГОС ООО в общеобразовательных организациях   города Ярославля»</w:t>
            </w:r>
          </w:p>
          <w:p w:rsidR="00C52569" w:rsidRPr="00ED39D0" w:rsidRDefault="00C52569" w:rsidP="00C52569"/>
        </w:tc>
      </w:tr>
    </w:tbl>
    <w:p w:rsidR="002F77C0" w:rsidRPr="00ED39D0" w:rsidRDefault="002F77C0" w:rsidP="002F77C0">
      <w:pPr>
        <w:ind w:left="284"/>
        <w:jc w:val="both"/>
      </w:pPr>
    </w:p>
    <w:p w:rsidR="002F77C0" w:rsidRPr="00ED39D0" w:rsidRDefault="002F77C0" w:rsidP="0063572E">
      <w:pPr>
        <w:jc w:val="both"/>
      </w:pPr>
      <w:r w:rsidRPr="00ED39D0">
        <w:t xml:space="preserve">Если в проект вносились изменения, необходимо указать какие и причину внесения коррективов? </w:t>
      </w:r>
      <w:r w:rsidR="0063572E" w:rsidRPr="00ED39D0">
        <w:t>Коррективы не вносились. План выполнен полностью.</w:t>
      </w:r>
    </w:p>
    <w:p w:rsidR="00351172" w:rsidRPr="00ED39D0" w:rsidRDefault="00351172" w:rsidP="0063572E">
      <w:pPr>
        <w:jc w:val="both"/>
      </w:pPr>
    </w:p>
    <w:p w:rsidR="0063572E" w:rsidRPr="00ED39D0" w:rsidRDefault="002F77C0" w:rsidP="0063572E">
      <w:pPr>
        <w:pStyle w:val="formattext"/>
        <w:spacing w:before="0" w:beforeAutospacing="0" w:after="0" w:afterAutospacing="0"/>
        <w:jc w:val="both"/>
        <w:rPr>
          <w:b/>
        </w:rPr>
      </w:pPr>
      <w:r w:rsidRPr="00ED39D0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="0063572E" w:rsidRPr="00ED39D0">
        <w:rPr>
          <w:b/>
        </w:rPr>
        <w:t>:</w:t>
      </w:r>
      <w:r w:rsidRPr="00ED39D0">
        <w:rPr>
          <w:b/>
        </w:rPr>
        <w:t xml:space="preserve"> </w:t>
      </w:r>
    </w:p>
    <w:p w:rsidR="0063572E" w:rsidRPr="00ED39D0" w:rsidRDefault="0063572E" w:rsidP="0063572E">
      <w:pPr>
        <w:pStyle w:val="formattext"/>
        <w:spacing w:before="0" w:beforeAutospacing="0" w:after="0" w:afterAutospacing="0"/>
        <w:jc w:val="both"/>
      </w:pPr>
      <w:r w:rsidRPr="00ED39D0">
        <w:t>- установлено взаимодействие со школами-участниками МРЦ,</w:t>
      </w:r>
    </w:p>
    <w:p w:rsidR="0063572E" w:rsidRPr="0063572E" w:rsidRDefault="0063572E" w:rsidP="0063572E">
      <w:pPr>
        <w:jc w:val="both"/>
      </w:pPr>
      <w:r w:rsidRPr="0063572E">
        <w:t>- создана рабочая группа по координации и реализации проекта,</w:t>
      </w:r>
    </w:p>
    <w:p w:rsidR="0063572E" w:rsidRPr="0063572E" w:rsidRDefault="0063572E" w:rsidP="0063572E">
      <w:pPr>
        <w:jc w:val="both"/>
      </w:pPr>
      <w:r w:rsidRPr="0063572E">
        <w:t>- проведены семинары-совещания по вопросам реализации проекта,</w:t>
      </w:r>
    </w:p>
    <w:p w:rsidR="0063572E" w:rsidRPr="0063572E" w:rsidRDefault="0063572E" w:rsidP="0063572E">
      <w:pPr>
        <w:jc w:val="both"/>
      </w:pPr>
      <w:r w:rsidRPr="0063572E">
        <w:t xml:space="preserve">- разработаны и апробированы инструменты сетевого взаимодействия образовательных организаций, </w:t>
      </w:r>
      <w:r w:rsidRPr="00ED39D0">
        <w:t>участвующих в МРЦ</w:t>
      </w:r>
    </w:p>
    <w:p w:rsidR="0063572E" w:rsidRPr="0063572E" w:rsidRDefault="0063572E" w:rsidP="0063572E">
      <w:pPr>
        <w:jc w:val="both"/>
      </w:pPr>
      <w:r w:rsidRPr="0063572E">
        <w:t>- созданы условия для повышения компетентности педагогического коллектива,</w:t>
      </w:r>
    </w:p>
    <w:p w:rsidR="0063572E" w:rsidRPr="0063572E" w:rsidRDefault="0063572E" w:rsidP="0063572E">
      <w:pPr>
        <w:jc w:val="both"/>
      </w:pPr>
      <w:r w:rsidRPr="0063572E">
        <w:t>- поощряется образование и самообразование участников проекта.</w:t>
      </w:r>
    </w:p>
    <w:p w:rsidR="002F77C0" w:rsidRPr="00ED39D0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ED39D0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ED39D0" w:rsidRDefault="002F77C0" w:rsidP="0063572E">
      <w:pPr>
        <w:pStyle w:val="formattext"/>
        <w:spacing w:before="0" w:beforeAutospacing="0" w:after="0" w:afterAutospacing="0"/>
        <w:jc w:val="both"/>
        <w:rPr>
          <w:b/>
        </w:rPr>
      </w:pPr>
      <w:r w:rsidRPr="00ED39D0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C52569" w:rsidRPr="00ED39D0">
        <w:rPr>
          <w:b/>
        </w:rPr>
        <w:t>:</w:t>
      </w:r>
      <w:r w:rsidR="00C52569" w:rsidRPr="00ED39D0">
        <w:t xml:space="preserve"> </w:t>
      </w:r>
      <w:r w:rsidR="0063572E" w:rsidRPr="00ED39D0">
        <w:t>н</w:t>
      </w:r>
      <w:r w:rsidR="0063572E" w:rsidRPr="00ED39D0">
        <w:t>едостаточный уровень мотивации педагогических работников на внедрение требований обновленных ФГОС в практику своей деятельности</w:t>
      </w:r>
      <w:r w:rsidR="0063572E" w:rsidRPr="00ED39D0">
        <w:rPr>
          <w:b/>
        </w:rPr>
        <w:t xml:space="preserve"> </w:t>
      </w:r>
    </w:p>
    <w:p w:rsidR="002F77C0" w:rsidRPr="00ED39D0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ED39D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ED39D0">
        <w:rPr>
          <w:b/>
        </w:rPr>
        <w:t>3.1. Укажите достигнутые результаты и эффекты инновационного проекта:</w:t>
      </w:r>
    </w:p>
    <w:p w:rsidR="002F77C0" w:rsidRPr="00ED39D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ED39D0">
        <w:t>1)</w:t>
      </w:r>
      <w:r w:rsidR="0063572E" w:rsidRPr="00ED39D0">
        <w:t xml:space="preserve"> Разработаны ООП НОО и ООО;</w:t>
      </w:r>
    </w:p>
    <w:p w:rsidR="0063572E" w:rsidRPr="00ED39D0" w:rsidRDefault="0063572E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ED39D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ED39D0">
        <w:lastRenderedPageBreak/>
        <w:t>2)</w:t>
      </w:r>
      <w:r w:rsidR="0063572E" w:rsidRPr="00ED39D0">
        <w:t xml:space="preserve"> </w:t>
      </w:r>
      <w:r w:rsidR="00E20D06" w:rsidRPr="00ED39D0">
        <w:t>повышена профессиональная компетентность педагогов за счет прохождения КПК, самообразования, обучающих семинаров и практикумов</w:t>
      </w:r>
    </w:p>
    <w:p w:rsidR="002F77C0" w:rsidRPr="00ED39D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ED39D0">
        <w:t>3)</w:t>
      </w:r>
      <w:r w:rsidR="00E20D06" w:rsidRPr="00ED39D0">
        <w:t xml:space="preserve"> Нормативно-правовая база приведена в соответствие с ФГОС</w:t>
      </w:r>
    </w:p>
    <w:p w:rsidR="00ED39D0" w:rsidRDefault="00ED39D0" w:rsidP="0063572E">
      <w:pPr>
        <w:ind w:firstLine="708"/>
        <w:jc w:val="both"/>
      </w:pPr>
    </w:p>
    <w:p w:rsidR="0063572E" w:rsidRPr="00ED39D0" w:rsidRDefault="002F77C0" w:rsidP="0063572E">
      <w:pPr>
        <w:ind w:firstLine="708"/>
        <w:jc w:val="both"/>
        <w:rPr>
          <w:b/>
        </w:rPr>
      </w:pPr>
      <w:r w:rsidRPr="00ED39D0">
        <w:rPr>
          <w:b/>
        </w:rPr>
        <w:t xml:space="preserve">3.2. Обоснование востребованности результатов инновационной деятельности для МСО г. Ярославля </w:t>
      </w:r>
    </w:p>
    <w:p w:rsidR="0063572E" w:rsidRPr="00ED39D0" w:rsidRDefault="0063572E" w:rsidP="0063572E">
      <w:pPr>
        <w:ind w:firstLine="708"/>
        <w:jc w:val="both"/>
        <w:rPr>
          <w:color w:val="000000" w:themeColor="text1"/>
        </w:rPr>
      </w:pPr>
      <w:r w:rsidRPr="00ED39D0">
        <w:rPr>
          <w:color w:val="000000" w:themeColor="text1"/>
        </w:rPr>
        <w:t>Введение обновленных ФГОС НОО, ФГОС ООО с 1 сентября 2022 года обеспечи</w:t>
      </w:r>
      <w:r w:rsidRPr="00ED39D0">
        <w:rPr>
          <w:color w:val="000000" w:themeColor="text1"/>
        </w:rPr>
        <w:t>вает</w:t>
      </w:r>
      <w:r w:rsidRPr="00ED39D0">
        <w:rPr>
          <w:color w:val="000000" w:themeColor="text1"/>
        </w:rPr>
        <w:t xml:space="preserve">: </w:t>
      </w:r>
    </w:p>
    <w:p w:rsidR="0063572E" w:rsidRPr="00ED39D0" w:rsidRDefault="0063572E" w:rsidP="0063572E">
      <w:pPr>
        <w:ind w:firstLine="708"/>
        <w:jc w:val="both"/>
        <w:rPr>
          <w:color w:val="000000" w:themeColor="text1"/>
        </w:rPr>
      </w:pPr>
      <w:r w:rsidRPr="00ED39D0">
        <w:rPr>
          <w:color w:val="000000" w:themeColor="text1"/>
        </w:rPr>
        <w:t xml:space="preserve">создание единого образовательного пространства; доступность и равные возможности получения качественного образования, соответствующее потребностям инновационного развития России; </w:t>
      </w:r>
    </w:p>
    <w:p w:rsidR="0063572E" w:rsidRPr="00ED39D0" w:rsidRDefault="0063572E" w:rsidP="0063572E">
      <w:pPr>
        <w:ind w:firstLine="708"/>
        <w:jc w:val="both"/>
        <w:rPr>
          <w:color w:val="000000" w:themeColor="text1"/>
        </w:rPr>
      </w:pPr>
      <w:r w:rsidRPr="00ED39D0">
        <w:rPr>
          <w:color w:val="000000" w:themeColor="text1"/>
        </w:rPr>
        <w:t>достижение обучающимися результатов освоения программ начального общего образования, основного общего образования в соответствии с требованиями, установленными ФГОС;</w:t>
      </w:r>
    </w:p>
    <w:p w:rsidR="0063572E" w:rsidRPr="00ED39D0" w:rsidRDefault="0063572E" w:rsidP="0063572E">
      <w:pPr>
        <w:ind w:firstLine="708"/>
        <w:jc w:val="both"/>
        <w:rPr>
          <w:color w:val="FF0000"/>
        </w:rPr>
      </w:pPr>
      <w:r w:rsidRPr="00ED39D0">
        <w:rPr>
          <w:color w:val="000000" w:themeColor="text1"/>
        </w:rPr>
        <w:t xml:space="preserve"> развитие личности, её способностей, удовлетворения образовательных потребностей и интересов; формирование функциональной грамотности обучающихся. </w:t>
      </w:r>
      <w:r w:rsidRPr="00ED39D0">
        <w:rPr>
          <w:color w:val="000000" w:themeColor="text1"/>
        </w:rPr>
        <w:t xml:space="preserve">       </w:t>
      </w:r>
      <w:r w:rsidRPr="00ED39D0">
        <w:rPr>
          <w:color w:val="000000" w:themeColor="text1"/>
        </w:rPr>
        <w:t>Согласно 273-ФЗ «Об образовании в Российской Федерации» успешность решения задач модернизации системы общего образования во многом зависит от эффективной реализации требований ФГОС, которые становятся главным показателем и критерием его качества. Практическая поддержка образовательных организаций города Ярославля в реализации обновленных ФГОС, освоение нового опыта и изменение профессиональной позиции педагога в условиях реализации обновленных ФГОС – важная составляющая качества муниципальной системы образования</w:t>
      </w:r>
      <w:r w:rsidRPr="00ED39D0">
        <w:rPr>
          <w:color w:val="FF0000"/>
        </w:rPr>
        <w:t>.</w:t>
      </w:r>
    </w:p>
    <w:p w:rsidR="002F77C0" w:rsidRPr="00ED39D0" w:rsidRDefault="002F77C0" w:rsidP="002F77C0">
      <w:pPr>
        <w:pStyle w:val="formattext"/>
        <w:spacing w:before="0" w:beforeAutospacing="0" w:after="0" w:afterAutospacing="0"/>
        <w:jc w:val="both"/>
      </w:pPr>
    </w:p>
    <w:p w:rsidR="00ED39D0" w:rsidRDefault="002F77C0" w:rsidP="002F77C0">
      <w:pPr>
        <w:pStyle w:val="formattext"/>
        <w:spacing w:before="0" w:beforeAutospacing="0" w:after="0" w:afterAutospacing="0"/>
        <w:jc w:val="both"/>
      </w:pPr>
      <w:r w:rsidRPr="00ED39D0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Pr="00ED39D0">
        <w:t xml:space="preserve"> </w:t>
      </w:r>
    </w:p>
    <w:p w:rsidR="002F77C0" w:rsidRPr="00ED39D0" w:rsidRDefault="00DF5783" w:rsidP="002F77C0">
      <w:pPr>
        <w:pStyle w:val="formattext"/>
        <w:spacing w:before="0" w:beforeAutospacing="0" w:after="0" w:afterAutospacing="0"/>
        <w:jc w:val="both"/>
      </w:pPr>
      <w:proofErr w:type="gramStart"/>
      <w:r w:rsidRPr="00ED39D0">
        <w:t>1</w:t>
      </w:r>
      <w:r w:rsidR="006D661D" w:rsidRPr="00ED39D0">
        <w:t xml:space="preserve"> </w:t>
      </w:r>
      <w:r w:rsidRPr="00ED39D0">
        <w:t>.повышение</w:t>
      </w:r>
      <w:proofErr w:type="gramEnd"/>
      <w:r w:rsidRPr="00ED39D0">
        <w:t xml:space="preserve"> квалификации педагогических кадров</w:t>
      </w:r>
    </w:p>
    <w:p w:rsidR="006D661D" w:rsidRPr="00ED39D0" w:rsidRDefault="006D661D" w:rsidP="006D661D">
      <w:pPr>
        <w:pStyle w:val="formattext"/>
        <w:spacing w:before="0" w:beforeAutospacing="0" w:after="0" w:afterAutospacing="0"/>
        <w:jc w:val="both"/>
      </w:pPr>
      <w:r w:rsidRPr="00ED39D0">
        <w:t xml:space="preserve">2. </w:t>
      </w:r>
      <w:r w:rsidRPr="00ED39D0">
        <w:t xml:space="preserve">все педагогические работники принимали участие в семинарах по </w:t>
      </w:r>
      <w:r w:rsidRPr="00ED39D0">
        <w:t xml:space="preserve">реализации ФГОС, а </w:t>
      </w:r>
      <w:r w:rsidRPr="00ED39D0">
        <w:t>также в разработке нормативно-правовой документации, методических материалов</w:t>
      </w:r>
      <w:r w:rsidRPr="00ED39D0">
        <w:t>.</w:t>
      </w:r>
      <w:r w:rsidRPr="00ED39D0">
        <w:t xml:space="preserve"> необходимых для </w:t>
      </w:r>
      <w:r w:rsidRPr="00ED39D0">
        <w:t>реализации ФГОС</w:t>
      </w:r>
      <w:r w:rsidRPr="00ED39D0">
        <w:t>.</w:t>
      </w:r>
    </w:p>
    <w:p w:rsidR="006D661D" w:rsidRPr="00ED39D0" w:rsidRDefault="006D661D" w:rsidP="002F77C0">
      <w:pPr>
        <w:pStyle w:val="formattext"/>
        <w:spacing w:before="0" w:beforeAutospacing="0" w:after="0" w:afterAutospacing="0"/>
        <w:jc w:val="both"/>
      </w:pPr>
    </w:p>
    <w:p w:rsidR="002F77C0" w:rsidRPr="00ED39D0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Pr="00ED39D0" w:rsidRDefault="002F77C0" w:rsidP="002F77C0">
      <w:pPr>
        <w:tabs>
          <w:tab w:val="left" w:pos="567"/>
        </w:tabs>
        <w:jc w:val="both"/>
      </w:pPr>
      <w:r w:rsidRPr="00ED39D0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_________________________________________________________</w:t>
      </w:r>
    </w:p>
    <w:p w:rsidR="00ED39D0" w:rsidRDefault="00ED39D0" w:rsidP="006D661D">
      <w:pPr>
        <w:tabs>
          <w:tab w:val="left" w:pos="567"/>
        </w:tabs>
        <w:jc w:val="both"/>
        <w:rPr>
          <w:rFonts w:eastAsia="Batang"/>
        </w:rPr>
      </w:pPr>
    </w:p>
    <w:p w:rsidR="006D661D" w:rsidRPr="00ED39D0" w:rsidRDefault="002F77C0" w:rsidP="006D661D">
      <w:pPr>
        <w:tabs>
          <w:tab w:val="left" w:pos="567"/>
        </w:tabs>
        <w:jc w:val="both"/>
        <w:rPr>
          <w:rFonts w:eastAsia="Batang"/>
          <w:b/>
        </w:rPr>
      </w:pPr>
      <w:bookmarkStart w:id="0" w:name="_GoBack"/>
      <w:r w:rsidRPr="00ED39D0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6D661D" w:rsidRPr="00ED39D0">
        <w:rPr>
          <w:rFonts w:eastAsia="Batang"/>
          <w:b/>
        </w:rPr>
        <w:t xml:space="preserve"> </w:t>
      </w:r>
    </w:p>
    <w:bookmarkEnd w:id="0"/>
    <w:p w:rsidR="006D661D" w:rsidRPr="00ED39D0" w:rsidRDefault="006D661D" w:rsidP="006D661D">
      <w:pPr>
        <w:tabs>
          <w:tab w:val="left" w:pos="567"/>
        </w:tabs>
        <w:jc w:val="both"/>
        <w:rPr>
          <w:rFonts w:eastAsia="Batang"/>
        </w:rPr>
      </w:pPr>
    </w:p>
    <w:p w:rsidR="00351172" w:rsidRPr="00ED39D0" w:rsidRDefault="00351172" w:rsidP="00351172">
      <w:pPr>
        <w:ind w:left="567" w:firstLine="141"/>
        <w:jc w:val="both"/>
      </w:pPr>
      <w:r w:rsidRPr="00ED39D0">
        <w:t>Проведен обучающ</w:t>
      </w:r>
      <w:r w:rsidRPr="00ED39D0">
        <w:t>ий</w:t>
      </w:r>
      <w:r w:rsidRPr="00ED39D0">
        <w:t xml:space="preserve"> </w:t>
      </w:r>
      <w:r w:rsidRPr="00ED39D0">
        <w:t>семинар-</w:t>
      </w:r>
      <w:r w:rsidRPr="00ED39D0">
        <w:t>практикум по теме:</w:t>
      </w:r>
      <w:r w:rsidRPr="00ED39D0">
        <w:t xml:space="preserve"> </w:t>
      </w:r>
      <w:r w:rsidRPr="00ED39D0">
        <w:t>«Программа формирования универсальных учебных действий на уровне начального общего образования и основного общего образования: взаимосвязь универсальных учебных действий с рабочими программами учебных предметов</w:t>
      </w:r>
      <w:r w:rsidRPr="00ED39D0">
        <w:t>».</w:t>
      </w:r>
    </w:p>
    <w:p w:rsidR="006D661D" w:rsidRPr="00ED39D0" w:rsidRDefault="00351172" w:rsidP="005B2E8C">
      <w:pPr>
        <w:tabs>
          <w:tab w:val="left" w:pos="567"/>
        </w:tabs>
        <w:jc w:val="both"/>
      </w:pPr>
      <w:r w:rsidRPr="00ED39D0">
        <w:rPr>
          <w:rFonts w:eastAsia="Batang"/>
        </w:rPr>
        <w:tab/>
      </w:r>
      <w:r w:rsidR="006D661D" w:rsidRPr="00ED39D0">
        <w:rPr>
          <w:rFonts w:eastAsia="Batang"/>
        </w:rPr>
        <w:t>Все мероприятия МРЦ размещены на официальн</w:t>
      </w:r>
      <w:r w:rsidRPr="00ED39D0">
        <w:rPr>
          <w:rFonts w:eastAsia="Batang"/>
        </w:rPr>
        <w:t>ом</w:t>
      </w:r>
      <w:r w:rsidR="006D661D" w:rsidRPr="00ED39D0">
        <w:rPr>
          <w:rFonts w:eastAsia="Batang"/>
        </w:rPr>
        <w:t xml:space="preserve"> сайт</w:t>
      </w:r>
      <w:r w:rsidRPr="00ED39D0">
        <w:rPr>
          <w:rFonts w:eastAsia="Batang"/>
        </w:rPr>
        <w:t>е</w:t>
      </w:r>
      <w:r w:rsidR="006D661D" w:rsidRPr="00ED39D0">
        <w:rPr>
          <w:rFonts w:eastAsia="Batang"/>
        </w:rPr>
        <w:t xml:space="preserve"> </w:t>
      </w:r>
      <w:hyperlink r:id="rId7" w:history="1">
        <w:r w:rsidRPr="00ED39D0">
          <w:rPr>
            <w:rStyle w:val="a9"/>
            <w:rFonts w:eastAsia="Batang"/>
          </w:rPr>
          <w:t>https://fgos76.okis.ru/</w:t>
        </w:r>
      </w:hyperlink>
      <w:r w:rsidRPr="00ED39D0">
        <w:rPr>
          <w:rFonts w:eastAsia="Batang"/>
        </w:rPr>
        <w:t xml:space="preserve"> </w:t>
      </w:r>
      <w:r w:rsidR="003F2AAB" w:rsidRPr="00ED39D0">
        <w:rPr>
          <w:rFonts w:eastAsia="Batang"/>
        </w:rPr>
        <w:t>и в электронном сборнике</w:t>
      </w:r>
      <w:r w:rsidR="006D661D" w:rsidRPr="00ED39D0">
        <w:rPr>
          <w:rFonts w:eastAsia="Batang"/>
        </w:rPr>
        <w:t>.</w:t>
      </w:r>
      <w:r w:rsidR="003F2AAB" w:rsidRPr="00ED39D0">
        <w:rPr>
          <w:rFonts w:eastAsia="Batang"/>
        </w:rPr>
        <w:t xml:space="preserve"> </w:t>
      </w:r>
    </w:p>
    <w:sectPr w:rsidR="006D661D" w:rsidRPr="00ED39D0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A8" w:rsidRDefault="00A06BA8" w:rsidP="00F10A13">
      <w:r>
        <w:separator/>
      </w:r>
    </w:p>
  </w:endnote>
  <w:endnote w:type="continuationSeparator" w:id="0">
    <w:p w:rsidR="00A06BA8" w:rsidRDefault="00A06BA8" w:rsidP="00F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A8" w:rsidRDefault="00A06BA8" w:rsidP="00F10A13">
      <w:r>
        <w:separator/>
      </w:r>
    </w:p>
  </w:footnote>
  <w:footnote w:type="continuationSeparator" w:id="0">
    <w:p w:rsidR="00A06BA8" w:rsidRDefault="00A06BA8" w:rsidP="00F1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1932"/>
    <w:multiLevelType w:val="hybridMultilevel"/>
    <w:tmpl w:val="88165A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4E4FB2"/>
    <w:multiLevelType w:val="hybridMultilevel"/>
    <w:tmpl w:val="D548D32C"/>
    <w:lvl w:ilvl="0" w:tplc="CF18748E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61660C1"/>
    <w:multiLevelType w:val="hybridMultilevel"/>
    <w:tmpl w:val="D9A2A3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B931A4"/>
    <w:multiLevelType w:val="hybridMultilevel"/>
    <w:tmpl w:val="D548D32C"/>
    <w:lvl w:ilvl="0" w:tplc="CF18748E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B80945"/>
    <w:multiLevelType w:val="hybridMultilevel"/>
    <w:tmpl w:val="691CF8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B73AA4"/>
    <w:multiLevelType w:val="hybridMultilevel"/>
    <w:tmpl w:val="8598A2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A36B7"/>
    <w:rsid w:val="001461B9"/>
    <w:rsid w:val="002B0C79"/>
    <w:rsid w:val="002F77C0"/>
    <w:rsid w:val="00351172"/>
    <w:rsid w:val="00390824"/>
    <w:rsid w:val="003F2AAB"/>
    <w:rsid w:val="00454A0D"/>
    <w:rsid w:val="005746B1"/>
    <w:rsid w:val="005B2E8C"/>
    <w:rsid w:val="0063572E"/>
    <w:rsid w:val="006D661D"/>
    <w:rsid w:val="006E152D"/>
    <w:rsid w:val="0084581E"/>
    <w:rsid w:val="008A5B8C"/>
    <w:rsid w:val="009A381C"/>
    <w:rsid w:val="00A06BA8"/>
    <w:rsid w:val="00AB3415"/>
    <w:rsid w:val="00BC7681"/>
    <w:rsid w:val="00C52569"/>
    <w:rsid w:val="00D66AB2"/>
    <w:rsid w:val="00DF5783"/>
    <w:rsid w:val="00E077AE"/>
    <w:rsid w:val="00E20D06"/>
    <w:rsid w:val="00ED39D0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F10A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10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0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5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76.ok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Татьяна</cp:lastModifiedBy>
  <cp:revision>3</cp:revision>
  <dcterms:created xsi:type="dcterms:W3CDTF">2023-08-31T10:42:00Z</dcterms:created>
  <dcterms:modified xsi:type="dcterms:W3CDTF">2023-08-31T10:52:00Z</dcterms:modified>
</cp:coreProperties>
</file>