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23" w:rsidRPr="00205223" w:rsidRDefault="00205223" w:rsidP="00205223">
      <w:pPr>
        <w:widowControl w:val="0"/>
        <w:suppressAutoHyphens/>
        <w:spacing w:line="276" w:lineRule="auto"/>
        <w:ind w:firstLine="0"/>
        <w:jc w:val="center"/>
        <w:rPr>
          <w:rFonts w:eastAsia="Calibri" w:cs="Times New Roman"/>
          <w:b/>
          <w:i/>
          <w:szCs w:val="24"/>
          <w:lang w:eastAsia="ar-SA"/>
        </w:rPr>
      </w:pPr>
      <w:r w:rsidRPr="00205223">
        <w:rPr>
          <w:rFonts w:eastAsia="Calibri" w:cs="Times New Roman"/>
          <w:b/>
          <w:i/>
          <w:szCs w:val="24"/>
          <w:lang w:eastAsia="ar-SA"/>
        </w:rPr>
        <w:t>МУНИЦИПАЛЬНОЕ ОБРАЗОВАТЕЛЬНОЕ УЧРЕЖДЕНИЕ</w:t>
      </w:r>
    </w:p>
    <w:p w:rsidR="00205223" w:rsidRPr="00205223" w:rsidRDefault="00205223" w:rsidP="00205223">
      <w:pPr>
        <w:widowControl w:val="0"/>
        <w:suppressAutoHyphens/>
        <w:spacing w:line="276" w:lineRule="auto"/>
        <w:ind w:firstLine="0"/>
        <w:jc w:val="center"/>
        <w:rPr>
          <w:rFonts w:eastAsia="Calibri" w:cs="Times New Roman"/>
          <w:b/>
          <w:i/>
          <w:szCs w:val="24"/>
          <w:u w:val="single"/>
          <w:lang w:eastAsia="ar-SA"/>
        </w:rPr>
      </w:pPr>
      <w:r w:rsidRPr="00205223">
        <w:rPr>
          <w:rFonts w:eastAsia="Calibri" w:cs="Times New Roman"/>
          <w:b/>
          <w:i/>
          <w:szCs w:val="24"/>
          <w:u w:val="single"/>
          <w:lang w:eastAsia="ar-SA"/>
        </w:rPr>
        <w:t>СРЕДНЯЯ ОБЩЕОБРАЗОВАТЕЛЬНАЯ ШКОЛА № 62</w:t>
      </w:r>
    </w:p>
    <w:p w:rsidR="00205223" w:rsidRPr="00205223" w:rsidRDefault="00205223" w:rsidP="00205223">
      <w:pPr>
        <w:widowControl w:val="0"/>
        <w:suppressAutoHyphens/>
        <w:spacing w:line="276" w:lineRule="auto"/>
        <w:ind w:firstLine="0"/>
        <w:jc w:val="center"/>
        <w:rPr>
          <w:rFonts w:eastAsia="Calibri" w:cs="Times New Roman"/>
          <w:b/>
          <w:i/>
          <w:szCs w:val="24"/>
          <w:lang w:eastAsia="ar-SA"/>
        </w:rPr>
      </w:pPr>
      <w:r w:rsidRPr="00205223">
        <w:rPr>
          <w:rFonts w:eastAsia="Calibri" w:cs="Times New Roman"/>
          <w:b/>
          <w:i/>
          <w:szCs w:val="24"/>
          <w:lang w:eastAsia="ar-SA"/>
        </w:rPr>
        <w:t>150045, г. Ярославль, ул. Труфанова, дом 16, тел. 55-06-26</w:t>
      </w:r>
    </w:p>
    <w:p w:rsidR="00205223" w:rsidRPr="00205223" w:rsidRDefault="00205223" w:rsidP="00205223">
      <w:pPr>
        <w:widowControl w:val="0"/>
        <w:suppressAutoHyphens/>
        <w:spacing w:line="276" w:lineRule="auto"/>
        <w:ind w:firstLine="0"/>
        <w:jc w:val="center"/>
        <w:rPr>
          <w:rFonts w:eastAsia="Calibri" w:cs="Times New Roman"/>
          <w:b/>
          <w:i/>
          <w:szCs w:val="24"/>
          <w:lang w:eastAsia="ar-SA"/>
        </w:rPr>
      </w:pPr>
    </w:p>
    <w:p w:rsidR="00205223" w:rsidRPr="00205223" w:rsidRDefault="00205223" w:rsidP="00205223">
      <w:pPr>
        <w:widowControl w:val="0"/>
        <w:suppressAutoHyphens/>
        <w:spacing w:line="276" w:lineRule="auto"/>
        <w:ind w:firstLine="0"/>
        <w:jc w:val="center"/>
        <w:rPr>
          <w:rFonts w:eastAsia="Calibri" w:cs="Times New Roman"/>
          <w:b/>
          <w:i/>
          <w:szCs w:val="24"/>
          <w:lang w:eastAsia="ar-SA"/>
        </w:rPr>
      </w:pPr>
    </w:p>
    <w:p w:rsidR="00205223" w:rsidRPr="00205223" w:rsidRDefault="00205223" w:rsidP="00205223">
      <w:pPr>
        <w:widowControl w:val="0"/>
        <w:suppressAutoHyphens/>
        <w:spacing w:line="276" w:lineRule="auto"/>
        <w:ind w:firstLine="0"/>
        <w:rPr>
          <w:rFonts w:eastAsia="Calibri" w:cs="Times New Roman"/>
          <w:szCs w:val="24"/>
          <w:lang w:eastAsia="ar-SA"/>
        </w:rPr>
      </w:pPr>
    </w:p>
    <w:p w:rsidR="00205223" w:rsidRPr="00205223" w:rsidRDefault="00205223" w:rsidP="00205223">
      <w:pPr>
        <w:widowControl w:val="0"/>
        <w:suppressAutoHyphens/>
        <w:spacing w:line="276" w:lineRule="auto"/>
        <w:ind w:firstLine="0"/>
        <w:jc w:val="center"/>
        <w:rPr>
          <w:rFonts w:eastAsia="Calibri" w:cs="Times New Roman"/>
          <w:b/>
          <w:szCs w:val="24"/>
          <w:lang w:eastAsia="ar-SA"/>
        </w:rPr>
      </w:pPr>
      <w:proofErr w:type="gramStart"/>
      <w:r w:rsidRPr="00205223">
        <w:rPr>
          <w:rFonts w:eastAsia="Calibri" w:cs="Times New Roman"/>
          <w:b/>
          <w:szCs w:val="24"/>
          <w:lang w:eastAsia="ar-SA"/>
        </w:rPr>
        <w:t>П</w:t>
      </w:r>
      <w:proofErr w:type="gramEnd"/>
      <w:r w:rsidRPr="00205223">
        <w:rPr>
          <w:rFonts w:eastAsia="Calibri" w:cs="Times New Roman"/>
          <w:b/>
          <w:szCs w:val="24"/>
          <w:lang w:eastAsia="ar-SA"/>
        </w:rPr>
        <w:t xml:space="preserve"> Р И К А З</w:t>
      </w:r>
    </w:p>
    <w:p w:rsidR="00205223" w:rsidRPr="00205223" w:rsidRDefault="00205223" w:rsidP="00205223">
      <w:pPr>
        <w:widowControl w:val="0"/>
        <w:suppressAutoHyphens/>
        <w:spacing w:line="276" w:lineRule="auto"/>
        <w:ind w:firstLine="0"/>
        <w:jc w:val="center"/>
        <w:rPr>
          <w:rFonts w:eastAsia="Calibri" w:cs="Times New Roman"/>
          <w:b/>
          <w:szCs w:val="24"/>
          <w:lang w:eastAsia="ar-SA"/>
        </w:rPr>
      </w:pPr>
    </w:p>
    <w:p w:rsidR="00205223" w:rsidRPr="00205223" w:rsidRDefault="00205223" w:rsidP="00205223">
      <w:pPr>
        <w:suppressAutoHyphens/>
        <w:ind w:firstLine="0"/>
        <w:rPr>
          <w:rFonts w:eastAsia="Calibri"/>
          <w:szCs w:val="24"/>
          <w:lang w:eastAsia="ar-SA"/>
        </w:rPr>
      </w:pPr>
      <w:r w:rsidRPr="00205223">
        <w:rPr>
          <w:rFonts w:eastAsia="Calibri"/>
          <w:szCs w:val="24"/>
          <w:lang w:eastAsia="ar-SA"/>
        </w:rPr>
        <w:t xml:space="preserve">«30» июня  2015                                              </w:t>
      </w:r>
      <w:r w:rsidRPr="00205223">
        <w:rPr>
          <w:rFonts w:eastAsia="Calibri"/>
          <w:szCs w:val="24"/>
          <w:lang w:eastAsia="ar-SA"/>
        </w:rPr>
        <w:tab/>
      </w:r>
      <w:r w:rsidRPr="00205223">
        <w:rPr>
          <w:rFonts w:eastAsia="Calibri"/>
          <w:szCs w:val="24"/>
          <w:lang w:eastAsia="ar-SA"/>
        </w:rPr>
        <w:tab/>
      </w:r>
      <w:r>
        <w:rPr>
          <w:rFonts w:eastAsia="Calibri"/>
          <w:szCs w:val="24"/>
          <w:lang w:eastAsia="ar-SA"/>
        </w:rPr>
        <w:tab/>
      </w:r>
      <w:r w:rsidRPr="00205223">
        <w:rPr>
          <w:rFonts w:eastAsia="Calibri"/>
          <w:szCs w:val="24"/>
          <w:lang w:eastAsia="ar-SA"/>
        </w:rPr>
        <w:tab/>
        <w:t>№ 14</w:t>
      </w:r>
      <w:r>
        <w:rPr>
          <w:rFonts w:eastAsia="Calibri"/>
          <w:szCs w:val="24"/>
          <w:lang w:eastAsia="ar-SA"/>
        </w:rPr>
        <w:t>9</w:t>
      </w:r>
    </w:p>
    <w:p w:rsidR="00205223" w:rsidRPr="00205223" w:rsidRDefault="00205223" w:rsidP="00205223">
      <w:pPr>
        <w:widowControl w:val="0"/>
        <w:suppressAutoHyphens/>
        <w:spacing w:line="276" w:lineRule="auto"/>
        <w:ind w:firstLine="0"/>
        <w:rPr>
          <w:rFonts w:eastAsia="Calibri" w:cs="Times New Roman"/>
          <w:szCs w:val="24"/>
          <w:lang w:eastAsia="ar-SA"/>
        </w:rPr>
      </w:pPr>
    </w:p>
    <w:p w:rsidR="002076C0" w:rsidRPr="005F4D13" w:rsidRDefault="002076C0" w:rsidP="002076C0">
      <w:pPr>
        <w:ind w:right="5101"/>
        <w:jc w:val="both"/>
        <w:rPr>
          <w:rFonts w:cs="Times New Roman"/>
          <w:szCs w:val="28"/>
        </w:rPr>
      </w:pPr>
    </w:p>
    <w:p w:rsidR="002076C0" w:rsidRPr="005F4D13" w:rsidRDefault="00205223" w:rsidP="00205223">
      <w:pPr>
        <w:pStyle w:val="a3"/>
        <w:spacing w:before="0" w:after="0"/>
        <w:ind w:right="5102"/>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2076C0" w:rsidRPr="005F4D13">
        <w:rPr>
          <w:rFonts w:ascii="Times New Roman" w:hAnsi="Times New Roman" w:cs="Times New Roman"/>
          <w:color w:val="auto"/>
          <w:sz w:val="28"/>
          <w:szCs w:val="28"/>
        </w:rPr>
        <w:t>О мерах по предупреждению коррупции</w:t>
      </w:r>
      <w:r>
        <w:rPr>
          <w:rFonts w:ascii="Times New Roman" w:hAnsi="Times New Roman" w:cs="Times New Roman"/>
          <w:color w:val="auto"/>
          <w:sz w:val="28"/>
          <w:szCs w:val="28"/>
        </w:rPr>
        <w:t>»</w:t>
      </w:r>
    </w:p>
    <w:p w:rsidR="002076C0" w:rsidRPr="005F4D13" w:rsidRDefault="002076C0" w:rsidP="002076C0">
      <w:pPr>
        <w:pStyle w:val="a3"/>
        <w:spacing w:before="0" w:after="0"/>
        <w:ind w:right="-3" w:firstLine="567"/>
        <w:jc w:val="both"/>
        <w:rPr>
          <w:rFonts w:ascii="Times New Roman" w:hAnsi="Times New Roman" w:cs="Times New Roman"/>
          <w:color w:val="auto"/>
          <w:sz w:val="28"/>
          <w:szCs w:val="28"/>
        </w:rPr>
      </w:pPr>
    </w:p>
    <w:p w:rsidR="002076C0" w:rsidRDefault="002076C0" w:rsidP="002076C0">
      <w:pPr>
        <w:pStyle w:val="a3"/>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Pr="005F4D13">
        <w:rPr>
          <w:rFonts w:ascii="Times New Roman" w:hAnsi="Times New Roman" w:cs="Times New Roman"/>
          <w:color w:val="auto"/>
          <w:sz w:val="28"/>
          <w:szCs w:val="28"/>
        </w:rPr>
        <w:t xml:space="preserve"> целях организации работы по предупреждению коррупции в </w:t>
      </w:r>
      <w:r w:rsidRPr="006E0AFC">
        <w:rPr>
          <w:rFonts w:ascii="Times New Roman" w:hAnsi="Times New Roman" w:cs="Times New Roman"/>
          <w:color w:val="auto"/>
          <w:sz w:val="28"/>
          <w:szCs w:val="28"/>
        </w:rPr>
        <w:t>средней школе № 62.</w:t>
      </w:r>
    </w:p>
    <w:p w:rsidR="002076C0" w:rsidRDefault="002076C0" w:rsidP="002076C0">
      <w:pPr>
        <w:pStyle w:val="a3"/>
        <w:spacing w:before="0" w:after="0"/>
        <w:ind w:right="-3" w:firstLine="709"/>
        <w:jc w:val="both"/>
        <w:rPr>
          <w:rFonts w:ascii="Times New Roman" w:hAnsi="Times New Roman" w:cs="Times New Roman"/>
          <w:sz w:val="28"/>
          <w:szCs w:val="28"/>
        </w:rPr>
      </w:pPr>
    </w:p>
    <w:p w:rsidR="002076C0" w:rsidRDefault="002076C0" w:rsidP="002076C0">
      <w:pPr>
        <w:pStyle w:val="a3"/>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2076C0" w:rsidRDefault="002076C0" w:rsidP="002076C0">
      <w:pPr>
        <w:pStyle w:val="a3"/>
        <w:spacing w:before="0" w:after="0"/>
        <w:ind w:right="-3" w:firstLine="709"/>
        <w:jc w:val="both"/>
        <w:rPr>
          <w:rFonts w:ascii="Times New Roman" w:hAnsi="Times New Roman" w:cs="Times New Roman"/>
          <w:sz w:val="28"/>
          <w:szCs w:val="28"/>
        </w:rPr>
      </w:pPr>
    </w:p>
    <w:p w:rsidR="002076C0" w:rsidRDefault="002076C0" w:rsidP="002076C0">
      <w:pPr>
        <w:pStyle w:val="a3"/>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1.1. Антикоррупционную политику средней школы № 62 (Приложение 1 к настоящему приказу);</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1.2. Состав комиссии по противодействию коррупции (Приложение 2 к настоящему приказу).</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2. Ответственным</w:t>
      </w:r>
      <w:proofErr w:type="gramStart"/>
      <w:r w:rsidRPr="006E0AFC">
        <w:rPr>
          <w:rFonts w:ascii="Times New Roman" w:hAnsi="Times New Roman" w:cs="Times New Roman"/>
          <w:color w:val="auto"/>
          <w:sz w:val="28"/>
          <w:szCs w:val="28"/>
        </w:rPr>
        <w:t xml:space="preserve"> (–</w:t>
      </w:r>
      <w:proofErr w:type="gramEnd"/>
      <w:r w:rsidRPr="006E0AFC">
        <w:rPr>
          <w:rFonts w:ascii="Times New Roman" w:hAnsi="Times New Roman" w:cs="Times New Roman"/>
          <w:color w:val="auto"/>
          <w:sz w:val="28"/>
          <w:szCs w:val="28"/>
        </w:rPr>
        <w:t>ми) за реализацию Антикоррупционной политики средней школы № 62 назначить:</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 xml:space="preserve"> –  Вдовенко Л.В. заместитель директора по ВВР – председатель комиссии</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  Храпункова Т.А., руководитель МО – заместитель председателя комиссии.</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  Тележонкова А.М., секретарь – секретарь комиссии.</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 xml:space="preserve">– </w:t>
      </w:r>
      <w:proofErr w:type="spellStart"/>
      <w:r w:rsidRPr="006E0AFC">
        <w:rPr>
          <w:rFonts w:ascii="Times New Roman" w:hAnsi="Times New Roman" w:cs="Times New Roman"/>
          <w:color w:val="auto"/>
          <w:sz w:val="28"/>
          <w:szCs w:val="28"/>
        </w:rPr>
        <w:t>Исрафилова</w:t>
      </w:r>
      <w:proofErr w:type="spellEnd"/>
      <w:r w:rsidRPr="006E0AFC">
        <w:rPr>
          <w:rFonts w:ascii="Times New Roman" w:hAnsi="Times New Roman" w:cs="Times New Roman"/>
          <w:color w:val="auto"/>
          <w:sz w:val="28"/>
          <w:szCs w:val="28"/>
        </w:rPr>
        <w:t xml:space="preserve"> Е.В. – председатель Управляющего Совета – член комиссии</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 Ефремова И.А. – председатель ПК – член комиссии</w:t>
      </w:r>
    </w:p>
    <w:p w:rsidR="002076C0" w:rsidRPr="006E0AFC" w:rsidRDefault="002076C0" w:rsidP="002076C0">
      <w:pPr>
        <w:pStyle w:val="a3"/>
        <w:ind w:right="-3"/>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3. Вдовенко Л.В. заместитель директора по ВВР – председатель комиссии,</w:t>
      </w:r>
    </w:p>
    <w:p w:rsidR="002076C0" w:rsidRPr="006E0AFC" w:rsidRDefault="002076C0" w:rsidP="002076C0">
      <w:pPr>
        <w:pStyle w:val="a3"/>
        <w:ind w:right="-3"/>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Храпункова Т.А., руководитель МО – заместитель председателя комиссии.</w:t>
      </w:r>
    </w:p>
    <w:p w:rsidR="002076C0" w:rsidRPr="006E0AFC" w:rsidRDefault="002076C0" w:rsidP="002076C0">
      <w:pPr>
        <w:pStyle w:val="a3"/>
        <w:ind w:right="-3"/>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Тележонкова А.М., секретарь – секретарь комиссии.</w:t>
      </w:r>
    </w:p>
    <w:p w:rsidR="002076C0" w:rsidRPr="006E0AFC" w:rsidRDefault="002076C0" w:rsidP="002076C0">
      <w:pPr>
        <w:pStyle w:val="a3"/>
        <w:ind w:right="-3"/>
        <w:jc w:val="both"/>
        <w:rPr>
          <w:rFonts w:ascii="Times New Roman" w:hAnsi="Times New Roman" w:cs="Times New Roman"/>
          <w:color w:val="auto"/>
          <w:sz w:val="28"/>
          <w:szCs w:val="28"/>
        </w:rPr>
      </w:pPr>
      <w:proofErr w:type="spellStart"/>
      <w:r w:rsidRPr="006E0AFC">
        <w:rPr>
          <w:rFonts w:ascii="Times New Roman" w:hAnsi="Times New Roman" w:cs="Times New Roman"/>
          <w:color w:val="auto"/>
          <w:sz w:val="28"/>
          <w:szCs w:val="28"/>
        </w:rPr>
        <w:t>Исрафилова</w:t>
      </w:r>
      <w:proofErr w:type="spellEnd"/>
      <w:r w:rsidRPr="006E0AFC">
        <w:rPr>
          <w:rFonts w:ascii="Times New Roman" w:hAnsi="Times New Roman" w:cs="Times New Roman"/>
          <w:color w:val="auto"/>
          <w:sz w:val="28"/>
          <w:szCs w:val="28"/>
        </w:rPr>
        <w:t xml:space="preserve"> Е.В. – председатель Управляющего Совета – член комиссии</w:t>
      </w:r>
    </w:p>
    <w:p w:rsidR="002076C0" w:rsidRPr="006E0AFC" w:rsidRDefault="002076C0" w:rsidP="002076C0">
      <w:pPr>
        <w:pStyle w:val="a3"/>
        <w:spacing w:before="0" w:after="0"/>
        <w:ind w:right="-3"/>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Ефремова И.А. – председатель ПК – член комиссии (указать сведения о лицах, указанных в п. 2 приказа):</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lastRenderedPageBreak/>
        <w:t xml:space="preserve">3.1. В срок до </w:t>
      </w:r>
      <w:r w:rsidR="006E0AFC" w:rsidRPr="006E0AFC">
        <w:rPr>
          <w:rFonts w:ascii="Times New Roman" w:hAnsi="Times New Roman" w:cs="Times New Roman"/>
          <w:color w:val="auto"/>
          <w:sz w:val="28"/>
          <w:szCs w:val="28"/>
        </w:rPr>
        <w:t>15</w:t>
      </w:r>
      <w:r w:rsidRPr="006E0AFC">
        <w:rPr>
          <w:rFonts w:ascii="Times New Roman" w:hAnsi="Times New Roman" w:cs="Times New Roman"/>
          <w:color w:val="auto"/>
          <w:sz w:val="28"/>
          <w:szCs w:val="28"/>
        </w:rPr>
        <w:t>.0</w:t>
      </w:r>
      <w:r w:rsidR="006E0AFC" w:rsidRPr="006E0AFC">
        <w:rPr>
          <w:rFonts w:ascii="Times New Roman" w:hAnsi="Times New Roman" w:cs="Times New Roman"/>
          <w:color w:val="auto"/>
          <w:sz w:val="28"/>
          <w:szCs w:val="28"/>
        </w:rPr>
        <w:t>9</w:t>
      </w:r>
      <w:r w:rsidRPr="006E0AFC">
        <w:rPr>
          <w:rFonts w:ascii="Times New Roman" w:hAnsi="Times New Roman" w:cs="Times New Roman"/>
          <w:color w:val="auto"/>
          <w:sz w:val="28"/>
          <w:szCs w:val="28"/>
        </w:rPr>
        <w:t>.</w:t>
      </w:r>
      <w:r w:rsidR="006E0AFC" w:rsidRPr="006E0AFC">
        <w:rPr>
          <w:rFonts w:ascii="Times New Roman" w:hAnsi="Times New Roman" w:cs="Times New Roman"/>
          <w:color w:val="auto"/>
          <w:sz w:val="28"/>
          <w:szCs w:val="28"/>
        </w:rPr>
        <w:t>2015</w:t>
      </w:r>
      <w:r w:rsidRPr="006E0AFC">
        <w:rPr>
          <w:rFonts w:ascii="Times New Roman" w:hAnsi="Times New Roman" w:cs="Times New Roman"/>
          <w:color w:val="auto"/>
          <w:sz w:val="28"/>
          <w:szCs w:val="28"/>
        </w:rPr>
        <w:t xml:space="preserve"> разработать и представить руководителю на утверждение План противодействия коррупции средней школы № 62 на 2015 год;</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3.2. В срок до 0</w:t>
      </w:r>
      <w:r w:rsidR="006E0AFC" w:rsidRPr="006E0AFC">
        <w:rPr>
          <w:rFonts w:ascii="Times New Roman" w:hAnsi="Times New Roman" w:cs="Times New Roman"/>
          <w:color w:val="auto"/>
          <w:sz w:val="28"/>
          <w:szCs w:val="28"/>
        </w:rPr>
        <w:t>1</w:t>
      </w:r>
      <w:r w:rsidRPr="006E0AFC">
        <w:rPr>
          <w:rFonts w:ascii="Times New Roman" w:hAnsi="Times New Roman" w:cs="Times New Roman"/>
          <w:color w:val="auto"/>
          <w:sz w:val="28"/>
          <w:szCs w:val="28"/>
        </w:rPr>
        <w:t>.0</w:t>
      </w:r>
      <w:r w:rsidR="006E0AFC" w:rsidRPr="006E0AFC">
        <w:rPr>
          <w:rFonts w:ascii="Times New Roman" w:hAnsi="Times New Roman" w:cs="Times New Roman"/>
          <w:color w:val="auto"/>
          <w:sz w:val="28"/>
          <w:szCs w:val="28"/>
        </w:rPr>
        <w:t>9</w:t>
      </w:r>
      <w:r w:rsidRPr="006E0AFC">
        <w:rPr>
          <w:rFonts w:ascii="Times New Roman" w:hAnsi="Times New Roman" w:cs="Times New Roman"/>
          <w:color w:val="auto"/>
          <w:sz w:val="28"/>
          <w:szCs w:val="28"/>
        </w:rPr>
        <w:t>.</w:t>
      </w:r>
      <w:r w:rsidR="006E0AFC" w:rsidRPr="006E0AFC">
        <w:rPr>
          <w:rFonts w:ascii="Times New Roman" w:hAnsi="Times New Roman" w:cs="Times New Roman"/>
          <w:color w:val="auto"/>
          <w:sz w:val="28"/>
          <w:szCs w:val="28"/>
        </w:rPr>
        <w:t>2015</w:t>
      </w:r>
      <w:r w:rsidRPr="006E0AFC">
        <w:rPr>
          <w:rFonts w:ascii="Times New Roman" w:hAnsi="Times New Roman" w:cs="Times New Roman"/>
          <w:color w:val="auto"/>
          <w:sz w:val="28"/>
          <w:szCs w:val="28"/>
        </w:rPr>
        <w:t xml:space="preserve"> провести оценку коррупционных рисков средней школы № 62 и представить руководителю на утверждение Перечень коррупционных рисков средней школы № 62 и Перечень должностей средней школы № 62 с высоким риском коррупционных проявлений;</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4. </w:t>
      </w:r>
      <w:r w:rsidR="006E0AFC" w:rsidRPr="006E0AFC">
        <w:rPr>
          <w:rFonts w:ascii="Times New Roman" w:hAnsi="Times New Roman" w:cs="Times New Roman"/>
          <w:color w:val="auto"/>
          <w:sz w:val="28"/>
          <w:szCs w:val="28"/>
        </w:rPr>
        <w:t>Тележонковой А.М., секретарю</w:t>
      </w:r>
      <w:r w:rsidRPr="006E0AFC">
        <w:rPr>
          <w:rFonts w:ascii="Times New Roman" w:hAnsi="Times New Roman" w:cs="Times New Roman"/>
          <w:color w:val="auto"/>
          <w:sz w:val="28"/>
          <w:szCs w:val="28"/>
        </w:rPr>
        <w:t xml:space="preserve"> (указать сведения о лице, отвечающем за организацию работы с персоналом) в срок до 0</w:t>
      </w:r>
      <w:r w:rsidR="006E0AFC" w:rsidRPr="006E0AFC">
        <w:rPr>
          <w:rFonts w:ascii="Times New Roman" w:hAnsi="Times New Roman" w:cs="Times New Roman"/>
          <w:color w:val="auto"/>
          <w:sz w:val="28"/>
          <w:szCs w:val="28"/>
        </w:rPr>
        <w:t>1</w:t>
      </w:r>
      <w:r w:rsidRPr="006E0AFC">
        <w:rPr>
          <w:rFonts w:ascii="Times New Roman" w:hAnsi="Times New Roman" w:cs="Times New Roman"/>
          <w:color w:val="auto"/>
          <w:sz w:val="28"/>
          <w:szCs w:val="28"/>
        </w:rPr>
        <w:t>.</w:t>
      </w:r>
      <w:r w:rsidR="006E0AFC" w:rsidRPr="006E0AFC">
        <w:rPr>
          <w:rFonts w:ascii="Times New Roman" w:hAnsi="Times New Roman" w:cs="Times New Roman"/>
          <w:color w:val="auto"/>
          <w:sz w:val="28"/>
          <w:szCs w:val="28"/>
        </w:rPr>
        <w:t>1</w:t>
      </w:r>
      <w:r w:rsidRPr="006E0AFC">
        <w:rPr>
          <w:rFonts w:ascii="Times New Roman" w:hAnsi="Times New Roman" w:cs="Times New Roman"/>
          <w:color w:val="auto"/>
          <w:sz w:val="28"/>
          <w:szCs w:val="28"/>
        </w:rPr>
        <w:t>0.</w:t>
      </w:r>
      <w:r w:rsidR="006E0AFC" w:rsidRPr="006E0AFC">
        <w:rPr>
          <w:rFonts w:ascii="Times New Roman" w:hAnsi="Times New Roman" w:cs="Times New Roman"/>
          <w:color w:val="auto"/>
          <w:sz w:val="28"/>
          <w:szCs w:val="28"/>
        </w:rPr>
        <w:t>2015</w:t>
      </w:r>
      <w:r w:rsidRPr="006E0AFC">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6E0AFC" w:rsidRPr="006E0AFC">
        <w:rPr>
          <w:rFonts w:ascii="Times New Roman" w:hAnsi="Times New Roman" w:cs="Times New Roman"/>
          <w:color w:val="auto"/>
          <w:sz w:val="28"/>
          <w:szCs w:val="28"/>
        </w:rPr>
        <w:t>средней школы № 62</w:t>
      </w:r>
      <w:r w:rsidRPr="006E0AFC">
        <w:rPr>
          <w:rFonts w:ascii="Times New Roman" w:hAnsi="Times New Roman" w:cs="Times New Roman"/>
          <w:color w:val="auto"/>
          <w:sz w:val="28"/>
          <w:szCs w:val="28"/>
        </w:rPr>
        <w:t xml:space="preserve">, предусмотрев в них ответственность за несоблюдение требований Антикоррупционной политики </w:t>
      </w:r>
      <w:r w:rsidR="006E0AFC" w:rsidRPr="006E0AFC">
        <w:rPr>
          <w:rFonts w:ascii="Times New Roman" w:hAnsi="Times New Roman" w:cs="Times New Roman"/>
          <w:color w:val="auto"/>
          <w:sz w:val="28"/>
          <w:szCs w:val="28"/>
        </w:rPr>
        <w:t>средней школы № 62.</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 xml:space="preserve">5. Заместителям руководителя, руководителям структурных подразделений средней школы № 62, в срок до </w:t>
      </w:r>
      <w:r w:rsidR="006E0AFC" w:rsidRPr="006E0AFC">
        <w:rPr>
          <w:rFonts w:ascii="Times New Roman" w:hAnsi="Times New Roman" w:cs="Times New Roman"/>
          <w:color w:val="auto"/>
          <w:sz w:val="28"/>
          <w:szCs w:val="28"/>
        </w:rPr>
        <w:t>01</w:t>
      </w:r>
      <w:r w:rsidRPr="006E0AFC">
        <w:rPr>
          <w:rFonts w:ascii="Times New Roman" w:hAnsi="Times New Roman" w:cs="Times New Roman"/>
          <w:color w:val="auto"/>
          <w:sz w:val="28"/>
          <w:szCs w:val="28"/>
        </w:rPr>
        <w:t>.</w:t>
      </w:r>
      <w:r w:rsidR="006E0AFC" w:rsidRPr="006E0AFC">
        <w:rPr>
          <w:rFonts w:ascii="Times New Roman" w:hAnsi="Times New Roman" w:cs="Times New Roman"/>
          <w:color w:val="auto"/>
          <w:sz w:val="28"/>
          <w:szCs w:val="28"/>
        </w:rPr>
        <w:t>10</w:t>
      </w:r>
      <w:r w:rsidRPr="006E0AFC">
        <w:rPr>
          <w:rFonts w:ascii="Times New Roman" w:hAnsi="Times New Roman" w:cs="Times New Roman"/>
          <w:color w:val="auto"/>
          <w:sz w:val="28"/>
          <w:szCs w:val="28"/>
        </w:rPr>
        <w:t>.</w:t>
      </w:r>
      <w:r w:rsidR="006E0AFC" w:rsidRPr="006E0AFC">
        <w:rPr>
          <w:rFonts w:ascii="Times New Roman" w:hAnsi="Times New Roman" w:cs="Times New Roman"/>
          <w:color w:val="auto"/>
          <w:sz w:val="28"/>
          <w:szCs w:val="28"/>
        </w:rPr>
        <w:t>2015</w:t>
      </w:r>
      <w:r w:rsidRPr="006E0AFC">
        <w:rPr>
          <w:rFonts w:ascii="Times New Roman" w:hAnsi="Times New Roman" w:cs="Times New Roman"/>
          <w:color w:val="auto"/>
          <w:sz w:val="28"/>
          <w:szCs w:val="28"/>
        </w:rPr>
        <w:t xml:space="preserve"> ознакомить подчиненных работников с Антикоррупционной политикой.</w:t>
      </w:r>
    </w:p>
    <w:p w:rsidR="002076C0" w:rsidRPr="006E0AFC" w:rsidRDefault="002076C0" w:rsidP="002076C0">
      <w:pPr>
        <w:pStyle w:val="a3"/>
        <w:spacing w:before="0" w:after="0"/>
        <w:ind w:right="-3" w:firstLine="709"/>
        <w:jc w:val="both"/>
        <w:rPr>
          <w:rFonts w:ascii="Times New Roman" w:hAnsi="Times New Roman" w:cs="Times New Roman"/>
          <w:color w:val="auto"/>
          <w:sz w:val="28"/>
          <w:szCs w:val="28"/>
        </w:rPr>
      </w:pPr>
      <w:r w:rsidRPr="006E0AFC">
        <w:rPr>
          <w:rFonts w:ascii="Times New Roman" w:hAnsi="Times New Roman" w:cs="Times New Roman"/>
          <w:color w:val="auto"/>
          <w:sz w:val="28"/>
          <w:szCs w:val="28"/>
        </w:rPr>
        <w:t>6. </w:t>
      </w:r>
      <w:proofErr w:type="gramStart"/>
      <w:r w:rsidRPr="006E0AFC">
        <w:rPr>
          <w:rFonts w:ascii="Times New Roman" w:hAnsi="Times New Roman" w:cs="Times New Roman"/>
          <w:color w:val="auto"/>
          <w:sz w:val="28"/>
          <w:szCs w:val="28"/>
        </w:rPr>
        <w:t>Контроль за</w:t>
      </w:r>
      <w:proofErr w:type="gramEnd"/>
      <w:r w:rsidRPr="006E0AFC">
        <w:rPr>
          <w:rFonts w:ascii="Times New Roman" w:hAnsi="Times New Roman" w:cs="Times New Roman"/>
          <w:color w:val="auto"/>
          <w:sz w:val="28"/>
          <w:szCs w:val="28"/>
        </w:rPr>
        <w:t xml:space="preserve"> исполнением приказа оставляю за собой.</w:t>
      </w:r>
    </w:p>
    <w:p w:rsidR="002076C0" w:rsidRPr="005F4D13" w:rsidRDefault="002076C0" w:rsidP="002076C0">
      <w:pPr>
        <w:pStyle w:val="a3"/>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5F4D13">
        <w:rPr>
          <w:rFonts w:ascii="Times New Roman" w:hAnsi="Times New Roman" w:cs="Times New Roman"/>
          <w:color w:val="auto"/>
          <w:sz w:val="28"/>
          <w:szCs w:val="28"/>
        </w:rPr>
        <w:t>.</w:t>
      </w:r>
      <w:r>
        <w:rPr>
          <w:rFonts w:ascii="Times New Roman" w:hAnsi="Times New Roman" w:cs="Times New Roman"/>
          <w:color w:val="auto"/>
          <w:sz w:val="28"/>
          <w:szCs w:val="28"/>
        </w:rPr>
        <w:t> </w:t>
      </w:r>
      <w:r w:rsidRPr="005F4D13">
        <w:rPr>
          <w:rFonts w:ascii="Times New Roman" w:hAnsi="Times New Roman" w:cs="Times New Roman"/>
          <w:color w:val="auto"/>
          <w:sz w:val="28"/>
          <w:szCs w:val="28"/>
        </w:rPr>
        <w:t>Приказ вступает в силу с момента подписания.</w:t>
      </w:r>
    </w:p>
    <w:p w:rsidR="002076C0" w:rsidRPr="005F4D13" w:rsidRDefault="002076C0" w:rsidP="002076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2076C0" w:rsidRPr="005F4D13" w:rsidRDefault="002076C0" w:rsidP="002076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2076C0" w:rsidRDefault="002076C0" w:rsidP="002076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r>
        <w:rPr>
          <w:rFonts w:ascii="Times New Roman" w:hAnsi="Times New Roman" w:cs="Times New Roman"/>
          <w:sz w:val="28"/>
          <w:szCs w:val="28"/>
        </w:rPr>
        <w:t>Директор школы: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Т.Д. Кокуева </w:t>
      </w:r>
    </w:p>
    <w:p w:rsidR="0025169E" w:rsidRDefault="0025169E">
      <w:pPr>
        <w:spacing w:after="200" w:line="276" w:lineRule="auto"/>
        <w:ind w:firstLine="0"/>
      </w:pPr>
      <w:r>
        <w:br w:type="page"/>
      </w:r>
    </w:p>
    <w:p w:rsidR="0025169E" w:rsidRPr="0025169E" w:rsidRDefault="0025169E" w:rsidP="0025169E">
      <w:pPr>
        <w:overflowPunct w:val="0"/>
        <w:autoSpaceDE w:val="0"/>
        <w:autoSpaceDN w:val="0"/>
        <w:adjustRightInd w:val="0"/>
        <w:ind w:firstLine="0"/>
        <w:textAlignment w:val="baseline"/>
        <w:rPr>
          <w:rFonts w:cs="Times New Roman"/>
          <w:szCs w:val="20"/>
          <w:lang w:eastAsia="ru-RU"/>
        </w:rPr>
      </w:pPr>
    </w:p>
    <w:p w:rsidR="0025169E" w:rsidRPr="0025169E" w:rsidRDefault="0025169E" w:rsidP="0025169E">
      <w:pPr>
        <w:spacing w:line="276" w:lineRule="auto"/>
        <w:ind w:firstLine="0"/>
        <w:jc w:val="center"/>
        <w:rPr>
          <w:rFonts w:eastAsiaTheme="minorHAnsi" w:cstheme="minorBidi"/>
          <w:b/>
          <w:i/>
          <w:sz w:val="24"/>
          <w:szCs w:val="20"/>
          <w:lang w:eastAsia="ru-RU"/>
        </w:rPr>
      </w:pPr>
      <w:r w:rsidRPr="0025169E">
        <w:rPr>
          <w:rFonts w:eastAsiaTheme="minorHAnsi" w:cstheme="minorBidi"/>
          <w:b/>
          <w:i/>
          <w:sz w:val="24"/>
          <w:szCs w:val="20"/>
          <w:lang w:eastAsia="ru-RU"/>
        </w:rPr>
        <w:t>МУНИЦИПАЛЬНОЕ ОБЩЕОБРАЗОВАТЕЛЬНОЕ УЧРЕЖДЕНИЕ</w:t>
      </w:r>
    </w:p>
    <w:p w:rsidR="0025169E" w:rsidRPr="0025169E" w:rsidRDefault="0025169E" w:rsidP="0025169E">
      <w:pPr>
        <w:widowControl w:val="0"/>
        <w:suppressAutoHyphens/>
        <w:autoSpaceDE w:val="0"/>
        <w:autoSpaceDN w:val="0"/>
        <w:adjustRightInd w:val="0"/>
        <w:ind w:firstLine="0"/>
        <w:jc w:val="center"/>
        <w:rPr>
          <w:rFonts w:eastAsiaTheme="minorHAnsi" w:cstheme="minorBidi"/>
          <w:b/>
          <w:i/>
          <w:sz w:val="24"/>
          <w:szCs w:val="20"/>
          <w:u w:val="single"/>
          <w:lang w:eastAsia="ru-RU"/>
        </w:rPr>
      </w:pPr>
      <w:r w:rsidRPr="0025169E">
        <w:rPr>
          <w:rFonts w:eastAsiaTheme="minorHAnsi" w:cstheme="minorBidi"/>
          <w:b/>
          <w:i/>
          <w:sz w:val="24"/>
          <w:szCs w:val="20"/>
          <w:u w:val="single"/>
          <w:lang w:eastAsia="ru-RU"/>
        </w:rPr>
        <w:t>__________________«СРЕДНЯЯ ШКОЛА № 62»_________________</w:t>
      </w:r>
    </w:p>
    <w:p w:rsidR="0025169E" w:rsidRPr="0025169E" w:rsidRDefault="0025169E" w:rsidP="0025169E">
      <w:pPr>
        <w:widowControl w:val="0"/>
        <w:suppressAutoHyphens/>
        <w:autoSpaceDE w:val="0"/>
        <w:autoSpaceDN w:val="0"/>
        <w:adjustRightInd w:val="0"/>
        <w:ind w:firstLine="0"/>
        <w:rPr>
          <w:rFonts w:eastAsia="Calibri" w:cs="Times New Roman"/>
          <w:b/>
          <w:i/>
          <w:sz w:val="24"/>
          <w:szCs w:val="20"/>
          <w:u w:val="single"/>
          <w:lang w:eastAsia="ru-RU"/>
        </w:rPr>
      </w:pPr>
    </w:p>
    <w:p w:rsidR="0025169E" w:rsidRPr="0025169E" w:rsidRDefault="0025169E" w:rsidP="0025169E">
      <w:pPr>
        <w:suppressAutoHyphens/>
        <w:ind w:firstLine="0"/>
        <w:jc w:val="center"/>
        <w:rPr>
          <w:b/>
          <w:i/>
          <w:sz w:val="24"/>
          <w:szCs w:val="24"/>
          <w:lang w:eastAsia="ar-SA"/>
        </w:rPr>
      </w:pPr>
      <w:r w:rsidRPr="0025169E">
        <w:rPr>
          <w:b/>
          <w:i/>
          <w:sz w:val="24"/>
          <w:szCs w:val="24"/>
          <w:lang w:eastAsia="ar-SA"/>
        </w:rPr>
        <w:t>150045, город Ярославль, улица Труфанова, дом 16, тел. 55-06-26</w:t>
      </w:r>
    </w:p>
    <w:p w:rsidR="0025169E" w:rsidRPr="0025169E" w:rsidRDefault="0025169E" w:rsidP="0025169E">
      <w:pPr>
        <w:widowControl w:val="0"/>
        <w:suppressAutoHyphens/>
        <w:autoSpaceDE w:val="0"/>
        <w:autoSpaceDN w:val="0"/>
        <w:adjustRightInd w:val="0"/>
        <w:ind w:firstLine="0"/>
        <w:jc w:val="center"/>
        <w:rPr>
          <w:rFonts w:eastAsia="Calibri" w:cs="Times New Roman"/>
          <w:b/>
          <w:i/>
          <w:sz w:val="24"/>
          <w:szCs w:val="20"/>
          <w:lang w:eastAsia="ru-RU"/>
        </w:rPr>
      </w:pPr>
    </w:p>
    <w:p w:rsidR="0025169E" w:rsidRPr="0025169E" w:rsidRDefault="0025169E" w:rsidP="0025169E">
      <w:pPr>
        <w:widowControl w:val="0"/>
        <w:suppressAutoHyphens/>
        <w:autoSpaceDE w:val="0"/>
        <w:autoSpaceDN w:val="0"/>
        <w:adjustRightInd w:val="0"/>
        <w:ind w:firstLine="0"/>
        <w:jc w:val="center"/>
        <w:rPr>
          <w:rFonts w:eastAsia="Calibri" w:cs="Times New Roman"/>
          <w:b/>
          <w:i/>
          <w:sz w:val="24"/>
          <w:szCs w:val="20"/>
          <w:lang w:eastAsia="ru-RU"/>
        </w:rPr>
      </w:pPr>
    </w:p>
    <w:p w:rsidR="0025169E" w:rsidRPr="0025169E" w:rsidRDefault="0025169E" w:rsidP="0025169E">
      <w:pPr>
        <w:widowControl w:val="0"/>
        <w:suppressAutoHyphens/>
        <w:autoSpaceDE w:val="0"/>
        <w:autoSpaceDN w:val="0"/>
        <w:adjustRightInd w:val="0"/>
        <w:ind w:firstLine="0"/>
        <w:rPr>
          <w:rFonts w:eastAsia="Calibri" w:cs="Times New Roman"/>
          <w:sz w:val="24"/>
          <w:szCs w:val="20"/>
          <w:lang w:eastAsia="ru-RU"/>
        </w:rPr>
      </w:pPr>
    </w:p>
    <w:p w:rsidR="0025169E" w:rsidRPr="0025169E" w:rsidRDefault="0025169E" w:rsidP="0025169E">
      <w:pPr>
        <w:widowControl w:val="0"/>
        <w:suppressAutoHyphens/>
        <w:autoSpaceDE w:val="0"/>
        <w:autoSpaceDN w:val="0"/>
        <w:adjustRightInd w:val="0"/>
        <w:ind w:firstLine="0"/>
        <w:jc w:val="center"/>
        <w:rPr>
          <w:rFonts w:eastAsia="Calibri" w:cs="Times New Roman"/>
          <w:b/>
          <w:sz w:val="24"/>
          <w:szCs w:val="20"/>
          <w:lang w:eastAsia="ru-RU"/>
        </w:rPr>
      </w:pPr>
      <w:proofErr w:type="gramStart"/>
      <w:r w:rsidRPr="0025169E">
        <w:rPr>
          <w:rFonts w:eastAsia="Calibri" w:cs="Times New Roman"/>
          <w:b/>
          <w:sz w:val="24"/>
          <w:szCs w:val="20"/>
          <w:lang w:eastAsia="ru-RU"/>
        </w:rPr>
        <w:t>П</w:t>
      </w:r>
      <w:proofErr w:type="gramEnd"/>
      <w:r w:rsidRPr="0025169E">
        <w:rPr>
          <w:rFonts w:eastAsia="Calibri" w:cs="Times New Roman"/>
          <w:b/>
          <w:sz w:val="24"/>
          <w:szCs w:val="20"/>
          <w:lang w:eastAsia="ru-RU"/>
        </w:rPr>
        <w:t xml:space="preserve"> Р И К А З</w:t>
      </w:r>
    </w:p>
    <w:p w:rsidR="0025169E" w:rsidRPr="0025169E" w:rsidRDefault="0025169E" w:rsidP="0025169E">
      <w:pPr>
        <w:widowControl w:val="0"/>
        <w:suppressAutoHyphens/>
        <w:autoSpaceDE w:val="0"/>
        <w:autoSpaceDN w:val="0"/>
        <w:adjustRightInd w:val="0"/>
        <w:ind w:firstLine="0"/>
        <w:jc w:val="center"/>
        <w:rPr>
          <w:rFonts w:eastAsia="Calibri" w:cs="Times New Roman"/>
          <w:b/>
          <w:sz w:val="24"/>
          <w:szCs w:val="20"/>
          <w:lang w:eastAsia="ru-RU"/>
        </w:rPr>
      </w:pPr>
    </w:p>
    <w:p w:rsidR="0025169E" w:rsidRPr="0025169E" w:rsidRDefault="0025169E" w:rsidP="0025169E">
      <w:pPr>
        <w:suppressAutoHyphens/>
        <w:ind w:firstLine="0"/>
        <w:rPr>
          <w:rFonts w:eastAsia="Calibri"/>
          <w:sz w:val="24"/>
          <w:szCs w:val="24"/>
          <w:lang w:eastAsia="ar-SA"/>
        </w:rPr>
      </w:pPr>
      <w:r w:rsidRPr="0025169E">
        <w:rPr>
          <w:rFonts w:eastAsia="Calibri"/>
          <w:sz w:val="24"/>
          <w:szCs w:val="24"/>
          <w:lang w:eastAsia="ar-SA"/>
        </w:rPr>
        <w:t xml:space="preserve">«01» марта 2016                                                                    </w:t>
      </w:r>
      <w:r w:rsidRPr="0025169E">
        <w:rPr>
          <w:rFonts w:eastAsia="Calibri"/>
          <w:sz w:val="24"/>
          <w:szCs w:val="24"/>
          <w:lang w:eastAsia="ar-SA"/>
        </w:rPr>
        <w:tab/>
      </w:r>
      <w:r w:rsidRPr="0025169E">
        <w:rPr>
          <w:rFonts w:eastAsia="Calibri"/>
          <w:sz w:val="24"/>
          <w:szCs w:val="24"/>
          <w:lang w:eastAsia="ar-SA"/>
        </w:rPr>
        <w:tab/>
      </w:r>
      <w:r w:rsidRPr="0025169E">
        <w:rPr>
          <w:rFonts w:eastAsia="Calibri"/>
          <w:sz w:val="24"/>
          <w:szCs w:val="24"/>
          <w:lang w:eastAsia="ar-SA"/>
        </w:rPr>
        <w:tab/>
      </w:r>
      <w:r w:rsidRPr="0025169E">
        <w:rPr>
          <w:rFonts w:eastAsia="Calibri"/>
          <w:sz w:val="24"/>
          <w:szCs w:val="24"/>
          <w:lang w:eastAsia="ar-SA"/>
        </w:rPr>
        <w:t xml:space="preserve">№ </w:t>
      </w:r>
      <w:r w:rsidRPr="0025169E">
        <w:rPr>
          <w:rFonts w:eastAsia="Calibri"/>
          <w:sz w:val="24"/>
          <w:szCs w:val="24"/>
          <w:lang w:eastAsia="ar-SA"/>
        </w:rPr>
        <w:t>50</w:t>
      </w:r>
    </w:p>
    <w:p w:rsidR="0025169E" w:rsidRPr="0025169E" w:rsidRDefault="0025169E" w:rsidP="0025169E">
      <w:pPr>
        <w:widowControl w:val="0"/>
        <w:suppressAutoHyphens/>
        <w:autoSpaceDE w:val="0"/>
        <w:autoSpaceDN w:val="0"/>
        <w:adjustRightInd w:val="0"/>
        <w:ind w:firstLine="0"/>
        <w:rPr>
          <w:rFonts w:eastAsia="Calibri" w:cs="Times New Roman"/>
          <w:color w:val="FF0000"/>
          <w:sz w:val="26"/>
          <w:szCs w:val="26"/>
          <w:lang w:eastAsia="ru-RU"/>
        </w:rPr>
      </w:pPr>
    </w:p>
    <w:p w:rsidR="0025169E" w:rsidRDefault="0025169E" w:rsidP="0025169E">
      <w:pPr>
        <w:overflowPunct w:val="0"/>
        <w:autoSpaceDE w:val="0"/>
        <w:autoSpaceDN w:val="0"/>
        <w:adjustRightInd w:val="0"/>
        <w:ind w:firstLine="0"/>
        <w:textAlignment w:val="baseline"/>
        <w:rPr>
          <w:rFonts w:cs="Times New Roman"/>
          <w:sz w:val="24"/>
          <w:szCs w:val="24"/>
          <w:lang w:eastAsia="ru-RU"/>
        </w:rPr>
      </w:pPr>
    </w:p>
    <w:p w:rsidR="0025169E" w:rsidRPr="0025169E" w:rsidRDefault="0025169E" w:rsidP="0025169E">
      <w:pPr>
        <w:overflowPunct w:val="0"/>
        <w:autoSpaceDE w:val="0"/>
        <w:autoSpaceDN w:val="0"/>
        <w:adjustRightInd w:val="0"/>
        <w:ind w:firstLine="0"/>
        <w:textAlignment w:val="baseline"/>
        <w:rPr>
          <w:rFonts w:cs="Times New Roman"/>
          <w:sz w:val="24"/>
          <w:szCs w:val="24"/>
          <w:lang w:eastAsia="ru-RU"/>
        </w:rPr>
      </w:pPr>
      <w:r w:rsidRPr="0025169E">
        <w:rPr>
          <w:rFonts w:cs="Times New Roman"/>
          <w:sz w:val="24"/>
          <w:szCs w:val="24"/>
          <w:lang w:eastAsia="ru-RU"/>
        </w:rPr>
        <w:t xml:space="preserve">«О внесении изменений </w:t>
      </w:r>
      <w:proofErr w:type="gramStart"/>
      <w:r w:rsidRPr="0025169E">
        <w:rPr>
          <w:rFonts w:cs="Times New Roman"/>
          <w:sz w:val="24"/>
          <w:szCs w:val="24"/>
          <w:lang w:eastAsia="ru-RU"/>
        </w:rPr>
        <w:t>в</w:t>
      </w:r>
      <w:proofErr w:type="gramEnd"/>
      <w:r w:rsidRPr="0025169E">
        <w:rPr>
          <w:rFonts w:cs="Times New Roman"/>
          <w:sz w:val="24"/>
          <w:szCs w:val="24"/>
          <w:lang w:eastAsia="ru-RU"/>
        </w:rPr>
        <w:t xml:space="preserve"> </w:t>
      </w:r>
    </w:p>
    <w:p w:rsidR="0025169E" w:rsidRPr="0025169E" w:rsidRDefault="0025169E" w:rsidP="0025169E">
      <w:pPr>
        <w:overflowPunct w:val="0"/>
        <w:autoSpaceDE w:val="0"/>
        <w:autoSpaceDN w:val="0"/>
        <w:adjustRightInd w:val="0"/>
        <w:ind w:firstLine="0"/>
        <w:textAlignment w:val="baseline"/>
        <w:rPr>
          <w:rFonts w:cs="Times New Roman"/>
          <w:sz w:val="24"/>
          <w:szCs w:val="24"/>
          <w:lang w:eastAsia="ru-RU"/>
        </w:rPr>
      </w:pPr>
      <w:r w:rsidRPr="0025169E">
        <w:rPr>
          <w:rFonts w:cs="Times New Roman"/>
          <w:sz w:val="24"/>
          <w:szCs w:val="24"/>
          <w:lang w:eastAsia="ru-RU"/>
        </w:rPr>
        <w:t>Антикоррупционную политику школы»</w:t>
      </w:r>
    </w:p>
    <w:p w:rsidR="0025169E" w:rsidRPr="0025169E" w:rsidRDefault="0025169E" w:rsidP="0025169E">
      <w:pPr>
        <w:overflowPunct w:val="0"/>
        <w:autoSpaceDE w:val="0"/>
        <w:autoSpaceDN w:val="0"/>
        <w:adjustRightInd w:val="0"/>
        <w:ind w:firstLine="0"/>
        <w:textAlignment w:val="baseline"/>
        <w:rPr>
          <w:rFonts w:cs="Times New Roman"/>
          <w:sz w:val="26"/>
          <w:szCs w:val="26"/>
          <w:lang w:eastAsia="ru-RU"/>
        </w:rPr>
      </w:pPr>
    </w:p>
    <w:p w:rsidR="0025169E" w:rsidRPr="0025169E" w:rsidRDefault="0025169E" w:rsidP="0025169E">
      <w:pPr>
        <w:overflowPunct w:val="0"/>
        <w:autoSpaceDE w:val="0"/>
        <w:autoSpaceDN w:val="0"/>
        <w:adjustRightInd w:val="0"/>
        <w:ind w:firstLine="0"/>
        <w:textAlignment w:val="baseline"/>
        <w:rPr>
          <w:rFonts w:cs="Times New Roman"/>
          <w:sz w:val="24"/>
          <w:szCs w:val="20"/>
          <w:lang w:eastAsia="ru-RU"/>
        </w:rPr>
      </w:pPr>
    </w:p>
    <w:p w:rsidR="0025169E" w:rsidRPr="0025169E" w:rsidRDefault="0025169E" w:rsidP="0025169E">
      <w:pPr>
        <w:jc w:val="both"/>
        <w:rPr>
          <w:sz w:val="24"/>
          <w:szCs w:val="24"/>
        </w:rPr>
      </w:pPr>
      <w:r w:rsidRPr="0025169E">
        <w:rPr>
          <w:sz w:val="24"/>
          <w:szCs w:val="24"/>
        </w:rPr>
        <w:t>В связи с изменениями законодательства в сфере противодействия коррупции и в целях недопущения нарушений законодательства о контрактной системе в сфере закупок, внести изменения в ранее утвержденную приказом Антикоррупционную политику школы:</w:t>
      </w:r>
    </w:p>
    <w:p w:rsidR="0025169E" w:rsidRPr="0025169E" w:rsidRDefault="0025169E" w:rsidP="0025169E">
      <w:pPr>
        <w:jc w:val="both"/>
        <w:rPr>
          <w:sz w:val="24"/>
          <w:szCs w:val="24"/>
        </w:rPr>
      </w:pPr>
      <w:r w:rsidRPr="0025169E">
        <w:rPr>
          <w:sz w:val="24"/>
          <w:szCs w:val="24"/>
        </w:rPr>
        <w:t>- в разделе 2. «Термины и определения» понятия «конфликт интересов» и «личная заинтересованность» изложить в следующей редакции:</w:t>
      </w:r>
    </w:p>
    <w:p w:rsidR="0025169E" w:rsidRPr="0025169E" w:rsidRDefault="0025169E" w:rsidP="0025169E">
      <w:pPr>
        <w:shd w:val="clear" w:color="auto" w:fill="FFFFFF"/>
        <w:jc w:val="both"/>
        <w:rPr>
          <w:sz w:val="24"/>
          <w:szCs w:val="24"/>
        </w:rPr>
      </w:pPr>
      <w:r w:rsidRPr="0025169E">
        <w:rPr>
          <w:sz w:val="24"/>
          <w:szCs w:val="24"/>
        </w:rPr>
        <w:t>«</w:t>
      </w:r>
      <w:r w:rsidRPr="0025169E">
        <w:rPr>
          <w:b/>
          <w:sz w:val="24"/>
          <w:szCs w:val="24"/>
        </w:rPr>
        <w:t>конфликт интересов</w:t>
      </w:r>
      <w:r w:rsidRPr="0025169E">
        <w:rPr>
          <w:sz w:val="24"/>
          <w:szCs w:val="24"/>
        </w:rPr>
        <w:t xml:space="preserve"> – ситуация, когда личная заинтересованность (прямая или косвенная) лица, замещающего должность, пребывание в которой обязывает это лицо</w:t>
      </w:r>
      <w:r w:rsidRPr="0025169E">
        <w:rPr>
          <w:rFonts w:ascii="Arial" w:hAnsi="Arial" w:cs="Arial"/>
          <w:b/>
          <w:bCs/>
          <w:color w:val="000000"/>
          <w:sz w:val="24"/>
          <w:szCs w:val="24"/>
        </w:rPr>
        <w:t xml:space="preserve"> </w:t>
      </w:r>
      <w:r w:rsidRPr="0025169E">
        <w:rPr>
          <w:sz w:val="24"/>
          <w:szCs w:val="24"/>
        </w:rPr>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5169E" w:rsidRPr="0025169E" w:rsidRDefault="0025169E" w:rsidP="0025169E">
      <w:pPr>
        <w:shd w:val="clear" w:color="auto" w:fill="FFFFFF"/>
        <w:jc w:val="both"/>
        <w:rPr>
          <w:sz w:val="24"/>
          <w:szCs w:val="24"/>
        </w:rPr>
      </w:pPr>
      <w:proofErr w:type="gramStart"/>
      <w:r w:rsidRPr="0025169E">
        <w:rPr>
          <w:b/>
          <w:sz w:val="24"/>
          <w:szCs w:val="24"/>
        </w:rPr>
        <w:t>личная заинтересованность</w:t>
      </w:r>
      <w:r w:rsidRPr="0025169E">
        <w:rPr>
          <w:sz w:val="24"/>
          <w:szCs w:val="24"/>
        </w:rPr>
        <w:t xml:space="preserve"> работника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25169E">
        <w:rPr>
          <w:sz w:val="24"/>
          <w:szCs w:val="24"/>
        </w:rPr>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proofErr w:type="gramStart"/>
      <w:r w:rsidRPr="0025169E">
        <w:rPr>
          <w:sz w:val="24"/>
          <w:szCs w:val="24"/>
        </w:rPr>
        <w:t>;»</w:t>
      </w:r>
      <w:proofErr w:type="gramEnd"/>
      <w:r w:rsidRPr="0025169E">
        <w:rPr>
          <w:sz w:val="24"/>
          <w:szCs w:val="24"/>
        </w:rPr>
        <w:t>.</w:t>
      </w:r>
    </w:p>
    <w:p w:rsidR="0025169E" w:rsidRPr="0025169E" w:rsidRDefault="0025169E" w:rsidP="0025169E">
      <w:pPr>
        <w:shd w:val="clear" w:color="auto" w:fill="FFFFFF"/>
        <w:jc w:val="both"/>
        <w:rPr>
          <w:sz w:val="24"/>
          <w:szCs w:val="24"/>
        </w:rPr>
      </w:pPr>
      <w:r w:rsidRPr="0025169E">
        <w:rPr>
          <w:sz w:val="24"/>
          <w:szCs w:val="24"/>
        </w:rPr>
        <w:t>- раздел 9. «Выявление и урегулирование конфликта интересов» дополнить пунктом 9.2</w:t>
      </w:r>
      <w:r w:rsidRPr="0025169E">
        <w:rPr>
          <w:sz w:val="24"/>
          <w:szCs w:val="24"/>
          <w:vertAlign w:val="superscript"/>
        </w:rPr>
        <w:t>1</w:t>
      </w:r>
      <w:r w:rsidRPr="0025169E">
        <w:rPr>
          <w:sz w:val="24"/>
          <w:szCs w:val="24"/>
        </w:rPr>
        <w:t>. следующего содержания:</w:t>
      </w:r>
    </w:p>
    <w:p w:rsidR="0025169E" w:rsidRPr="0025169E" w:rsidRDefault="0025169E" w:rsidP="0025169E">
      <w:pPr>
        <w:shd w:val="clear" w:color="auto" w:fill="FFFFFF"/>
        <w:jc w:val="both"/>
        <w:rPr>
          <w:sz w:val="24"/>
          <w:szCs w:val="24"/>
        </w:rPr>
      </w:pPr>
      <w:r w:rsidRPr="0025169E">
        <w:rPr>
          <w:sz w:val="24"/>
          <w:szCs w:val="24"/>
        </w:rPr>
        <w:t>«9.2</w:t>
      </w:r>
      <w:r w:rsidRPr="0025169E">
        <w:rPr>
          <w:sz w:val="24"/>
          <w:szCs w:val="24"/>
          <w:vertAlign w:val="superscript"/>
        </w:rPr>
        <w:t>1</w:t>
      </w:r>
      <w:r w:rsidRPr="0025169E">
        <w:rPr>
          <w:sz w:val="24"/>
          <w:szCs w:val="24"/>
        </w:rPr>
        <w:t xml:space="preserve">. </w:t>
      </w:r>
      <w:proofErr w:type="gramStart"/>
      <w:r w:rsidRPr="0025169E">
        <w:rPr>
          <w:sz w:val="24"/>
          <w:szCs w:val="24"/>
        </w:rPr>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w:t>
      </w:r>
      <w:proofErr w:type="gramEnd"/>
      <w:r w:rsidRPr="0025169E">
        <w:rPr>
          <w:sz w:val="24"/>
          <w:szCs w:val="24"/>
        </w:rPr>
        <w:t xml:space="preserve"> обеспечения государственных и муниципальных нужд».</w:t>
      </w:r>
    </w:p>
    <w:p w:rsidR="0025169E" w:rsidRDefault="0025169E" w:rsidP="0025169E">
      <w:pPr>
        <w:autoSpaceDE w:val="0"/>
        <w:autoSpaceDN w:val="0"/>
        <w:adjustRightInd w:val="0"/>
        <w:ind w:firstLine="0"/>
        <w:jc w:val="both"/>
        <w:rPr>
          <w:sz w:val="24"/>
        </w:rPr>
      </w:pPr>
    </w:p>
    <w:p w:rsidR="0025169E" w:rsidRDefault="0025169E" w:rsidP="0025169E">
      <w:pPr>
        <w:autoSpaceDE w:val="0"/>
        <w:autoSpaceDN w:val="0"/>
        <w:adjustRightInd w:val="0"/>
        <w:ind w:firstLine="0"/>
        <w:jc w:val="both"/>
        <w:rPr>
          <w:sz w:val="24"/>
        </w:rPr>
      </w:pPr>
    </w:p>
    <w:p w:rsidR="0025169E" w:rsidRDefault="0025169E" w:rsidP="0025169E">
      <w:pPr>
        <w:autoSpaceDE w:val="0"/>
        <w:autoSpaceDN w:val="0"/>
        <w:adjustRightInd w:val="0"/>
        <w:ind w:firstLine="0"/>
        <w:jc w:val="both"/>
        <w:rPr>
          <w:sz w:val="24"/>
        </w:rPr>
      </w:pPr>
    </w:p>
    <w:p w:rsidR="0025169E" w:rsidRPr="0025169E" w:rsidRDefault="0025169E" w:rsidP="0025169E">
      <w:pPr>
        <w:autoSpaceDE w:val="0"/>
        <w:autoSpaceDN w:val="0"/>
        <w:adjustRightInd w:val="0"/>
        <w:ind w:firstLine="0"/>
        <w:jc w:val="both"/>
        <w:rPr>
          <w:sz w:val="16"/>
          <w:szCs w:val="18"/>
        </w:rPr>
      </w:pPr>
      <w:bookmarkStart w:id="0" w:name="_GoBack"/>
      <w:bookmarkEnd w:id="0"/>
      <w:r w:rsidRPr="0025169E">
        <w:rPr>
          <w:sz w:val="24"/>
        </w:rPr>
        <w:t>Директор школы:</w:t>
      </w:r>
      <w:r w:rsidRPr="0025169E">
        <w:rPr>
          <w:sz w:val="24"/>
        </w:rPr>
        <w:tab/>
      </w:r>
      <w:r w:rsidRPr="0025169E">
        <w:rPr>
          <w:sz w:val="24"/>
        </w:rPr>
        <w:tab/>
      </w:r>
      <w:r w:rsidRPr="0025169E">
        <w:rPr>
          <w:sz w:val="24"/>
        </w:rPr>
        <w:tab/>
      </w:r>
      <w:r w:rsidRPr="0025169E">
        <w:rPr>
          <w:sz w:val="24"/>
        </w:rPr>
        <w:tab/>
        <w:t xml:space="preserve">Т.Д. Кокуева  </w:t>
      </w:r>
    </w:p>
    <w:p w:rsidR="0025169E" w:rsidRPr="0025169E" w:rsidRDefault="0025169E" w:rsidP="0025169E">
      <w:pPr>
        <w:overflowPunct w:val="0"/>
        <w:autoSpaceDE w:val="0"/>
        <w:autoSpaceDN w:val="0"/>
        <w:adjustRightInd w:val="0"/>
        <w:ind w:firstLine="0"/>
        <w:textAlignment w:val="baseline"/>
        <w:rPr>
          <w:rFonts w:cs="Times New Roman"/>
          <w:szCs w:val="20"/>
          <w:lang w:eastAsia="ru-RU"/>
        </w:rPr>
      </w:pPr>
    </w:p>
    <w:p w:rsidR="002076C0" w:rsidRDefault="002076C0"/>
    <w:sectPr w:rsidR="00207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C0"/>
    <w:rsid w:val="00205223"/>
    <w:rsid w:val="002076C0"/>
    <w:rsid w:val="0025169E"/>
    <w:rsid w:val="003C55AF"/>
    <w:rsid w:val="005F1EBF"/>
    <w:rsid w:val="006E0AFC"/>
    <w:rsid w:val="00BB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C0"/>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76C0"/>
    <w:pPr>
      <w:suppressAutoHyphens/>
      <w:spacing w:before="40" w:after="40"/>
      <w:ind w:firstLine="0"/>
    </w:pPr>
    <w:rPr>
      <w:rFonts w:ascii="Arial" w:hAnsi="Arial" w:cs="Arial"/>
      <w:color w:val="332E2D"/>
      <w:spacing w:val="2"/>
      <w:sz w:val="24"/>
      <w:szCs w:val="24"/>
      <w:lang w:eastAsia="ar-SA"/>
    </w:rPr>
  </w:style>
  <w:style w:type="paragraph" w:customStyle="1" w:styleId="1">
    <w:name w:val="Без интервала1"/>
    <w:rsid w:val="002076C0"/>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
    <w:name w:val="Без интервала2"/>
    <w:rsid w:val="002076C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C0"/>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76C0"/>
    <w:pPr>
      <w:suppressAutoHyphens/>
      <w:spacing w:before="40" w:after="40"/>
      <w:ind w:firstLine="0"/>
    </w:pPr>
    <w:rPr>
      <w:rFonts w:ascii="Arial" w:hAnsi="Arial" w:cs="Arial"/>
      <w:color w:val="332E2D"/>
      <w:spacing w:val="2"/>
      <w:sz w:val="24"/>
      <w:szCs w:val="24"/>
      <w:lang w:eastAsia="ar-SA"/>
    </w:rPr>
  </w:style>
  <w:style w:type="paragraph" w:customStyle="1" w:styleId="1">
    <w:name w:val="Без интервала1"/>
    <w:rsid w:val="002076C0"/>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
    <w:name w:val="Без интервала2"/>
    <w:rsid w:val="002076C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2015-08-24T13:47:00Z</dcterms:created>
  <dcterms:modified xsi:type="dcterms:W3CDTF">2016-03-16T09:58:00Z</dcterms:modified>
</cp:coreProperties>
</file>