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Style w:val="9"/>
          <w:rFonts w:ascii="Times New Roman" w:hAnsi="Times New Roman" w:cs="Times New Roman"/>
          <w:color w:val="00000A"/>
          <w:sz w:val="26"/>
          <w:szCs w:val="26"/>
        </w:rPr>
        <w:t>оговор</w:t>
      </w:r>
    </w:p>
    <w:p>
      <w:pPr>
        <w:pStyle w:val="8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9"/>
          <w:rFonts w:ascii="Times New Roman" w:hAnsi="Times New Roman" w:cs="Times New Roman"/>
          <w:color w:val="00000A"/>
          <w:sz w:val="26"/>
          <w:szCs w:val="26"/>
        </w:rPr>
        <w:t>об оказании платных образовательных услуг</w:t>
      </w:r>
    </w:p>
    <w:p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Ярославль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«____» ___________ 20__ г.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«Средняя школа № 62» (в дальнейшем – Исполнитель) на основании лицензии №347/16 от 24.06.2016 г., выданной департаментом образования Ярославской области, на срок – бессрочно, в лице директора Кокуевой Татьяны Дмитриевны, действующего на основании Устава Исполнителя, с одной стороны, и ___________________________________________________________________</w:t>
      </w:r>
    </w:p>
    <w:p>
      <w:pPr>
        <w:pStyle w:val="8"/>
        <w:spacing w:line="276" w:lineRule="auto"/>
        <w:ind w:left="12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и статус законного представителя несовершеннолетнего)</w:t>
      </w:r>
    </w:p>
    <w:p>
      <w:pPr>
        <w:pStyle w:val="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дальнейшем – Заказчик), действующий в интересах несовершеннолетнего(ей) _____________________________________________________________________________</w:t>
      </w:r>
    </w:p>
    <w:p>
      <w:pPr>
        <w:pStyle w:val="8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несовершеннолетнего)</w:t>
      </w:r>
    </w:p>
    <w:p>
      <w:pPr>
        <w:pStyle w:val="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дальнейшем – обучающийся),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услуг, </w:t>
      </w:r>
      <w:r>
        <w:rPr>
          <w:rFonts w:ascii="Times New Roman" w:hAnsi="Times New Roman" w:cs="Times New Roman"/>
          <w:sz w:val="26"/>
          <w:szCs w:val="26"/>
          <w:lang w:val="ru-RU"/>
        </w:rPr>
        <w:t>утверждёнными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«Об утверждении Правил оказания платных образовательных услуг» от 15.08.2013 №706, Положением о предоставлении платных  образовательных услуг, </w:t>
      </w:r>
      <w:r>
        <w:rPr>
          <w:rFonts w:ascii="Times New Roman" w:hAnsi="Times New Roman" w:cs="Times New Roman"/>
          <w:sz w:val="26"/>
          <w:szCs w:val="26"/>
          <w:lang w:val="ru-RU"/>
        </w:rPr>
        <w:t>утверждённым</w:t>
      </w:r>
      <w:r>
        <w:rPr>
          <w:rFonts w:ascii="Times New Roman" w:hAnsi="Times New Roman" w:cs="Times New Roman"/>
          <w:sz w:val="26"/>
          <w:szCs w:val="26"/>
        </w:rPr>
        <w:t xml:space="preserve"> приказом по средней школе № 62 «Об утверждении Положения о предоставлении платных образовательных услуг», настоящий договор о нижеследующем: Платные образовательные услуги не могут быть оказаны вместо образовательной деятельности, финансовое обеспечение которой осуществляется за </w:t>
      </w:r>
      <w:r>
        <w:rPr>
          <w:rFonts w:ascii="Times New Roman" w:hAnsi="Times New Roman" w:cs="Times New Roman"/>
          <w:sz w:val="26"/>
          <w:szCs w:val="26"/>
          <w:lang w:val="ru-RU"/>
        </w:rPr>
        <w:t>счёт</w:t>
      </w:r>
      <w:r>
        <w:rPr>
          <w:rFonts w:ascii="Times New Roman" w:hAnsi="Times New Roman" w:cs="Times New Roman"/>
          <w:sz w:val="26"/>
          <w:szCs w:val="26"/>
        </w:rPr>
        <w:t xml:space="preserve"> бюджетных ассигнований различного уровня. Средства, полученные исполнителем при оказании таких платных образовательных услуг, возвращаются лицам, оплатившим эти услуги.</w:t>
      </w:r>
    </w:p>
    <w:p>
      <w:pPr>
        <w:pStyle w:val="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8"/>
        <w:numPr>
          <w:ilvl w:val="0"/>
          <w:numId w:val="1"/>
        </w:numPr>
        <w:tabs>
          <w:tab w:val="left" w:pos="0"/>
          <w:tab w:val="left" w:pos="709"/>
        </w:tabs>
        <w:spacing w:line="276" w:lineRule="auto"/>
        <w:ind w:left="0" w:firstLine="0"/>
        <w:jc w:val="both"/>
        <w:rPr>
          <w:rStyle w:val="9"/>
          <w:rFonts w:ascii="Times New Roman" w:hAnsi="Times New Roman" w:cs="Times New Roman"/>
          <w:color w:val="00000A"/>
          <w:sz w:val="26"/>
          <w:szCs w:val="26"/>
        </w:rPr>
      </w:pPr>
      <w:bookmarkStart w:id="0" w:name="p_1001"/>
      <w:bookmarkEnd w:id="0"/>
      <w:r>
        <w:rPr>
          <w:rStyle w:val="9"/>
          <w:rFonts w:ascii="Times New Roman" w:hAnsi="Times New Roman" w:cs="Times New Roman"/>
          <w:color w:val="00000A"/>
          <w:sz w:val="26"/>
          <w:szCs w:val="26"/>
        </w:rPr>
        <w:t>Предмет договора</w:t>
      </w:r>
    </w:p>
    <w:p>
      <w:pPr>
        <w:pStyle w:val="5"/>
        <w:ind w:left="618" w:leftChars="281" w:right="-57" w:firstLine="0" w:firstLineChars="0"/>
        <w:jc w:val="both"/>
        <w:rPr>
          <w:rFonts w:ascii="Times New Roman" w:hAnsi="Times New Roman" w:eastAsia="Times New Roman" w:cs="Times New Roman"/>
          <w:b/>
          <w:color w:val="auto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Исполнитель предоставляет, а Заказчик оплачивает  образовательную услугу 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eastAsia="en-US"/>
        </w:rPr>
        <w:t>социально-педагогической направленности, а</w:t>
      </w:r>
      <w:r>
        <w:rPr>
          <w:rFonts w:ascii="Times New Roman" w:hAnsi="Times New Roman" w:eastAsia="Times New Roman" w:cs="Times New Roman"/>
          <w:color w:val="auto"/>
          <w:spacing w:val="-47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eastAsia="en-US"/>
        </w:rPr>
        <w:t>именно обучение по дополнительной</w:t>
      </w:r>
      <w:r>
        <w:rPr>
          <w:rFonts w:ascii="Times New Roman" w:hAnsi="Times New Roman" w:eastAsia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eastAsia="en-US"/>
        </w:rPr>
        <w:t>общеобразовательной общеразвивающей программе «Школа будущего первоклассника», форма обучения</w:t>
      </w:r>
      <w:r>
        <w:rPr>
          <w:rFonts w:ascii="Times New Roman" w:hAnsi="Times New Roman" w:eastAsia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b/>
          <w:color w:val="auto"/>
          <w:sz w:val="26"/>
          <w:szCs w:val="26"/>
          <w:lang w:eastAsia="en-US"/>
        </w:rPr>
        <w:t>очная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eastAsia="en-US"/>
        </w:rPr>
        <w:t xml:space="preserve">; </w:t>
      </w:r>
      <w:r>
        <w:rPr>
          <w:rFonts w:ascii="Times New Roman" w:hAnsi="Times New Roman" w:eastAsia="Times New Roman" w:cs="Times New Roman"/>
          <w:b/>
          <w:color w:val="auto"/>
          <w:sz w:val="26"/>
          <w:szCs w:val="26"/>
          <w:lang w:eastAsia="en-US"/>
        </w:rPr>
        <w:t xml:space="preserve"> 48 учебных часов в год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eastAsia="en-US"/>
        </w:rPr>
        <w:t>.</w:t>
      </w:r>
      <w:r>
        <w:rPr>
          <w:rFonts w:ascii="Times New Roman" w:hAnsi="Times New Roman" w:eastAsia="Times New Roman" w:cs="Times New Roman"/>
          <w:color w:val="auto"/>
          <w:spacing w:val="49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eastAsia="en-US"/>
        </w:rPr>
        <w:t>Срок</w:t>
      </w:r>
      <w:r>
        <w:rPr>
          <w:rFonts w:ascii="Times New Roman" w:hAnsi="Times New Roman" w:eastAsia="Times New Roman" w:cs="Times New Roman"/>
          <w:color w:val="auto"/>
          <w:spacing w:val="-1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eastAsia="en-US"/>
        </w:rPr>
        <w:t>обучения</w:t>
      </w:r>
      <w:r>
        <w:rPr>
          <w:rFonts w:ascii="Times New Roman" w:hAnsi="Times New Roman" w:eastAsia="Times New Roman" w:cs="Times New Roman"/>
          <w:color w:val="auto"/>
          <w:spacing w:val="-1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eastAsia="en-US"/>
        </w:rPr>
        <w:t>составляет</w:t>
      </w:r>
      <w:r>
        <w:rPr>
          <w:rFonts w:ascii="Times New Roman" w:hAnsi="Times New Roman" w:eastAsia="Times New Roman" w:cs="Times New Roman"/>
          <w:color w:val="auto"/>
          <w:spacing w:val="4"/>
          <w:sz w:val="26"/>
          <w:szCs w:val="26"/>
          <w:lang w:eastAsia="en-US"/>
        </w:rPr>
        <w:t xml:space="preserve">   </w:t>
      </w:r>
      <w:r>
        <w:rPr>
          <w:rFonts w:ascii="Times New Roman" w:hAnsi="Times New Roman" w:eastAsia="Times New Roman" w:cs="Times New Roman"/>
          <w:b/>
          <w:color w:val="auto"/>
          <w:sz w:val="26"/>
          <w:szCs w:val="26"/>
          <w:lang w:eastAsia="en-US"/>
        </w:rPr>
        <w:t>1</w:t>
      </w:r>
      <w:r>
        <w:rPr>
          <w:rFonts w:ascii="Times New Roman" w:hAnsi="Times New Roman" w:eastAsia="Times New Roman" w:cs="Times New Roman"/>
          <w:b/>
          <w:color w:val="auto"/>
          <w:spacing w:val="1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b/>
          <w:color w:val="auto"/>
          <w:sz w:val="26"/>
          <w:szCs w:val="26"/>
          <w:lang w:eastAsia="en-US"/>
        </w:rPr>
        <w:t>учебный</w:t>
      </w:r>
      <w:r>
        <w:rPr>
          <w:rFonts w:ascii="Times New Roman" w:hAnsi="Times New Roman" w:eastAsia="Times New Roman" w:cs="Times New Roman"/>
          <w:b/>
          <w:color w:val="auto"/>
          <w:spacing w:val="-1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b/>
          <w:color w:val="auto"/>
          <w:sz w:val="26"/>
          <w:szCs w:val="26"/>
          <w:lang w:eastAsia="en-US"/>
        </w:rPr>
        <w:t>год (4</w:t>
      </w:r>
      <w:r>
        <w:rPr>
          <w:rFonts w:ascii="Times New Roman" w:hAnsi="Times New Roman" w:eastAsia="Times New Roman" w:cs="Times New Roman"/>
          <w:b/>
          <w:color w:val="auto"/>
          <w:spacing w:val="2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b/>
          <w:color w:val="auto"/>
          <w:sz w:val="26"/>
          <w:szCs w:val="26"/>
          <w:lang w:eastAsia="en-US"/>
        </w:rPr>
        <w:t>месяца).</w:t>
      </w:r>
    </w:p>
    <w:p>
      <w:pPr>
        <w:pStyle w:val="8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_1002"/>
      <w:bookmarkEnd w:id="1"/>
      <w:r>
        <w:rPr>
          <w:rStyle w:val="9"/>
          <w:rFonts w:ascii="Times New Roman" w:hAnsi="Times New Roman" w:cs="Times New Roman"/>
          <w:color w:val="00000A"/>
          <w:sz w:val="26"/>
          <w:szCs w:val="26"/>
        </w:rPr>
        <w:t>2.</w:t>
      </w:r>
      <w:r>
        <w:rPr>
          <w:rStyle w:val="9"/>
          <w:rFonts w:ascii="Times New Roman" w:hAnsi="Times New Roman" w:cs="Times New Roman"/>
          <w:color w:val="00000A"/>
          <w:sz w:val="26"/>
          <w:szCs w:val="26"/>
        </w:rPr>
        <w:tab/>
      </w:r>
      <w:r>
        <w:rPr>
          <w:rStyle w:val="9"/>
          <w:rFonts w:ascii="Times New Roman" w:hAnsi="Times New Roman" w:cs="Times New Roman"/>
          <w:color w:val="00000A"/>
          <w:sz w:val="26"/>
          <w:szCs w:val="26"/>
        </w:rPr>
        <w:t>Обязанности Исполнителя</w:t>
      </w:r>
    </w:p>
    <w:p>
      <w:pPr>
        <w:pStyle w:val="8"/>
        <w:spacing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обязан:</w:t>
      </w:r>
    </w:p>
    <w:p>
      <w:pPr>
        <w:pStyle w:val="8"/>
        <w:tabs>
          <w:tab w:val="left" w:pos="709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bookmarkStart w:id="2" w:name="p_1021"/>
      <w:bookmarkEnd w:id="2"/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Организовать и обеспечить надлежащее исполнение услуг, предусмотренных разделом 1 настоящего договора. Платные образовательные услуги  оказываются в соответствии с учебным планом, расписанием образовательной деятельности, разработанными и </w:t>
      </w:r>
      <w:r>
        <w:rPr>
          <w:rFonts w:ascii="Times New Roman" w:hAnsi="Times New Roman" w:cs="Times New Roman"/>
          <w:sz w:val="26"/>
          <w:szCs w:val="26"/>
          <w:lang w:val="ru-RU"/>
        </w:rPr>
        <w:t>утверждёнными</w:t>
      </w:r>
      <w:r>
        <w:rPr>
          <w:rFonts w:ascii="Times New Roman" w:hAnsi="Times New Roman" w:cs="Times New Roman"/>
          <w:sz w:val="26"/>
          <w:szCs w:val="26"/>
        </w:rPr>
        <w:t xml:space="preserve"> Исполнителем.</w:t>
      </w:r>
    </w:p>
    <w:p>
      <w:pPr>
        <w:pStyle w:val="8"/>
        <w:tabs>
          <w:tab w:val="left" w:pos="709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bookmarkStart w:id="3" w:name="p_1022"/>
      <w:bookmarkEnd w:id="3"/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Обеспечить для проведения образовательной деятельности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Исполнитель </w:t>
      </w:r>
      <w:r>
        <w:rPr>
          <w:rFonts w:ascii="Times New Roman" w:hAnsi="Times New Roman" w:cs="Times New Roman"/>
          <w:sz w:val="26"/>
          <w:szCs w:val="26"/>
          <w:lang w:val="ru-RU"/>
        </w:rPr>
        <w:t>несёт</w:t>
      </w:r>
      <w:r>
        <w:rPr>
          <w:rFonts w:ascii="Times New Roman" w:hAnsi="Times New Roman" w:cs="Times New Roman"/>
          <w:sz w:val="26"/>
          <w:szCs w:val="26"/>
        </w:rPr>
        <w:t xml:space="preserve"> полную ответственность за жизнь и здоровье Обучающегося во время образовательного процесса.</w:t>
      </w:r>
    </w:p>
    <w:p>
      <w:pPr>
        <w:pStyle w:val="8"/>
        <w:tabs>
          <w:tab w:val="left" w:pos="709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bookmarkStart w:id="4" w:name="p_1023"/>
      <w:bookmarkEnd w:id="4"/>
      <w:r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Во время оказания платных 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</w:t>
      </w:r>
      <w:r>
        <w:rPr>
          <w:rFonts w:ascii="Times New Roman" w:hAnsi="Times New Roman" w:cs="Times New Roman"/>
          <w:sz w:val="26"/>
          <w:szCs w:val="26"/>
          <w:lang w:val="ru-RU"/>
        </w:rPr>
        <w:t>учётом</w:t>
      </w:r>
      <w:r>
        <w:rPr>
          <w:rFonts w:ascii="Times New Roman" w:hAnsi="Times New Roman" w:cs="Times New Roman"/>
          <w:sz w:val="26"/>
          <w:szCs w:val="26"/>
        </w:rPr>
        <w:t xml:space="preserve"> его индивидуальных особенностей.</w:t>
      </w:r>
    </w:p>
    <w:p>
      <w:pPr>
        <w:pStyle w:val="8"/>
        <w:tabs>
          <w:tab w:val="left" w:pos="709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bookmarkStart w:id="5" w:name="p_1024"/>
      <w:bookmarkEnd w:id="5"/>
      <w:r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Сохранить место за Потребителем (в системе оказываемых платных образовательных услуг) в случае его болезни, лечения, карантина, отпуска родителей, каникул и в других случаях пропуска по уважительным причинам.</w:t>
      </w:r>
    </w:p>
    <w:p>
      <w:pPr>
        <w:pStyle w:val="8"/>
        <w:tabs>
          <w:tab w:val="left" w:pos="709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bookmarkStart w:id="6" w:name="p_1025"/>
      <w:bookmarkEnd w:id="6"/>
      <w:r>
        <w:rPr>
          <w:rFonts w:ascii="Times New Roman" w:hAnsi="Times New Roman" w:cs="Times New Roman"/>
          <w:sz w:val="26"/>
          <w:szCs w:val="26"/>
        </w:rPr>
        <w:t>2.5.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Уведомить Заказчика о целесообразности оказания Потребителю платных  образовательных услуг в </w:t>
      </w:r>
      <w:r>
        <w:rPr>
          <w:rFonts w:ascii="Times New Roman" w:hAnsi="Times New Roman" w:cs="Times New Roman"/>
          <w:sz w:val="26"/>
          <w:szCs w:val="26"/>
          <w:lang w:val="ru-RU"/>
        </w:rPr>
        <w:t>объёме</w:t>
      </w:r>
      <w:r>
        <w:rPr>
          <w:rFonts w:ascii="Times New Roman" w:hAnsi="Times New Roman" w:cs="Times New Roman"/>
          <w:sz w:val="26"/>
          <w:szCs w:val="26"/>
        </w:rPr>
        <w:t>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>
      <w:pPr>
        <w:pStyle w:val="8"/>
        <w:tabs>
          <w:tab w:val="left" w:pos="709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Исполнитель обязан сообщить Заказчику по его просьбе другие, относящиеся к договору и соответствующей платной образовательной услуге сведения.</w:t>
      </w:r>
    </w:p>
    <w:p>
      <w:pPr>
        <w:pStyle w:val="8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" w:name="p_1003"/>
      <w:bookmarkEnd w:id="7"/>
      <w:r>
        <w:rPr>
          <w:rStyle w:val="9"/>
          <w:rFonts w:ascii="Times New Roman" w:hAnsi="Times New Roman" w:cs="Times New Roman"/>
          <w:color w:val="00000A"/>
          <w:sz w:val="26"/>
          <w:szCs w:val="26"/>
        </w:rPr>
        <w:t>3.</w:t>
      </w:r>
      <w:r>
        <w:rPr>
          <w:rStyle w:val="9"/>
          <w:rFonts w:ascii="Times New Roman" w:hAnsi="Times New Roman" w:cs="Times New Roman"/>
          <w:color w:val="00000A"/>
          <w:sz w:val="26"/>
          <w:szCs w:val="26"/>
        </w:rPr>
        <w:tab/>
      </w:r>
      <w:r>
        <w:rPr>
          <w:rStyle w:val="9"/>
          <w:rFonts w:ascii="Times New Roman" w:hAnsi="Times New Roman" w:cs="Times New Roman"/>
          <w:color w:val="00000A"/>
          <w:sz w:val="26"/>
          <w:szCs w:val="26"/>
        </w:rPr>
        <w:t>Обязанности Заказчика</w:t>
      </w:r>
    </w:p>
    <w:p>
      <w:pPr>
        <w:pStyle w:val="8"/>
        <w:tabs>
          <w:tab w:val="left" w:pos="709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bookmarkStart w:id="8" w:name="p_1031"/>
      <w:bookmarkEnd w:id="8"/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Своевременно вносить плату за предоставленные услуги, указанные в разделах 1, 5 настоящего договора.</w:t>
      </w:r>
    </w:p>
    <w:p>
      <w:pPr>
        <w:pStyle w:val="8"/>
        <w:tabs>
          <w:tab w:val="left" w:pos="709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bookmarkStart w:id="9" w:name="p_1032"/>
      <w:bookmarkEnd w:id="9"/>
      <w:bookmarkStart w:id="10" w:name="p_1034"/>
      <w:bookmarkEnd w:id="10"/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Извещать Исполнителя об уважительных причинах отсутствия Потребителя на образовательной деятельности.</w:t>
      </w:r>
    </w:p>
    <w:p>
      <w:pPr>
        <w:pStyle w:val="8"/>
        <w:tabs>
          <w:tab w:val="left" w:pos="709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_1036"/>
      <w:bookmarkEnd w:id="11"/>
      <w:bookmarkStart w:id="12" w:name="p_1035"/>
      <w:bookmarkEnd w:id="12"/>
      <w:r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Проявлять уважение к педагогам, администрации и техническому персоналу Исполнителя.</w:t>
      </w:r>
    </w:p>
    <w:p>
      <w:pPr>
        <w:pStyle w:val="8"/>
        <w:tabs>
          <w:tab w:val="left" w:pos="709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_1037"/>
      <w:bookmarkEnd w:id="13"/>
      <w:bookmarkStart w:id="14" w:name="p_1038"/>
      <w:bookmarkEnd w:id="14"/>
      <w:r>
        <w:rPr>
          <w:rFonts w:ascii="Times New Roman" w:hAnsi="Times New Roman" w:cs="Times New Roman"/>
          <w:sz w:val="26"/>
          <w:szCs w:val="26"/>
        </w:rPr>
        <w:t>3.5.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Обеспечить Обучающегося за свой </w:t>
      </w:r>
      <w:r>
        <w:rPr>
          <w:rFonts w:ascii="Times New Roman" w:hAnsi="Times New Roman" w:cs="Times New Roman"/>
          <w:sz w:val="26"/>
          <w:szCs w:val="26"/>
          <w:lang w:val="ru-RU"/>
        </w:rPr>
        <w:t>счёт</w:t>
      </w:r>
      <w:r>
        <w:rPr>
          <w:rFonts w:ascii="Times New Roman" w:hAnsi="Times New Roman" w:cs="Times New Roman"/>
          <w:sz w:val="26"/>
          <w:szCs w:val="26"/>
        </w:rPr>
        <w:t xml:space="preserve"> предметами, необходимыми для надлежащего исполнения Исполнителем обязательств по оказанию платных  образовательных услуг, в количестве, соответствующем возрасту и потребностям Потребителя.</w:t>
      </w:r>
    </w:p>
    <w:p>
      <w:pPr>
        <w:pStyle w:val="8"/>
        <w:tabs>
          <w:tab w:val="left" w:pos="709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_1039"/>
      <w:bookmarkEnd w:id="15"/>
      <w:r>
        <w:rPr>
          <w:rFonts w:ascii="Times New Roman" w:hAnsi="Times New Roman" w:cs="Times New Roman"/>
          <w:sz w:val="26"/>
          <w:szCs w:val="26"/>
        </w:rPr>
        <w:t>3.6.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случае выявления заболевания Обучающегося (по заключению учреждений здравоохранения) освободить его от </w:t>
      </w:r>
      <w:bookmarkStart w:id="16" w:name="p_10310"/>
      <w:bookmarkEnd w:id="16"/>
      <w:r>
        <w:rPr>
          <w:rFonts w:ascii="Times New Roman" w:hAnsi="Times New Roman" w:cs="Times New Roman"/>
          <w:sz w:val="26"/>
          <w:szCs w:val="26"/>
        </w:rPr>
        <w:t>образовательной деятельности.</w:t>
      </w:r>
    </w:p>
    <w:p>
      <w:pPr>
        <w:pStyle w:val="8"/>
        <w:tabs>
          <w:tab w:val="left" w:pos="709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Обеспечить посещение Обучающегося образовательной деятельности согласно расписанию.</w:t>
      </w:r>
    </w:p>
    <w:p>
      <w:pPr>
        <w:widowControl w:val="0"/>
        <w:tabs>
          <w:tab w:val="left" w:pos="342"/>
        </w:tabs>
        <w:autoSpaceDE w:val="0"/>
        <w:autoSpaceDN w:val="0"/>
        <w:spacing w:after="0" w:line="240" w:lineRule="auto"/>
        <w:ind w:right="85"/>
        <w:jc w:val="both"/>
        <w:rPr>
          <w:rFonts w:ascii="Times New Roman" w:hAnsi="Times New Roman" w:eastAsia="Times New Roman" w:cs="Times New Roman"/>
          <w:color w:val="auto"/>
          <w:spacing w:val="3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3.8.  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eastAsia="en-US"/>
        </w:rPr>
        <w:t xml:space="preserve">По просьбе Исполнителя приходить для беседы при наличии претензий к                             поведению  Обучающегося или его отношению к </w:t>
      </w:r>
      <w:r>
        <w:rPr>
          <w:rFonts w:ascii="Times New Roman" w:hAnsi="Times New Roman" w:eastAsia="Times New Roman" w:cs="Times New Roman"/>
          <w:color w:val="auto"/>
          <w:spacing w:val="-47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eastAsia="en-US"/>
        </w:rPr>
        <w:t>получению</w:t>
      </w:r>
      <w:r>
        <w:rPr>
          <w:rFonts w:ascii="Times New Roman" w:hAnsi="Times New Roman" w:eastAsia="Times New Roman" w:cs="Times New Roman"/>
          <w:color w:val="auto"/>
          <w:spacing w:val="3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eastAsia="en-US"/>
        </w:rPr>
        <w:t>образовательных           услуг.</w:t>
      </w:r>
    </w:p>
    <w:p>
      <w:pPr>
        <w:pStyle w:val="27"/>
        <w:widowControl w:val="0"/>
        <w:numPr>
          <w:ilvl w:val="1"/>
          <w:numId w:val="2"/>
        </w:numPr>
        <w:tabs>
          <w:tab w:val="left" w:pos="342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eastAsia="en-US"/>
        </w:rPr>
        <w:t xml:space="preserve">.     Возмещать ущерб, 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val="ru-RU" w:eastAsia="en-US"/>
        </w:rPr>
        <w:t>причинённый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eastAsia="en-US"/>
        </w:rPr>
        <w:t xml:space="preserve"> Обучающимся имуществу Исполнителя,</w:t>
      </w:r>
      <w:r>
        <w:rPr>
          <w:rFonts w:ascii="Times New Roman" w:hAnsi="Times New Roman" w:eastAsia="Times New Roman" w:cs="Times New Roman"/>
          <w:color w:val="auto"/>
          <w:spacing w:val="1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eastAsia="en-US"/>
        </w:rPr>
        <w:t xml:space="preserve">в </w:t>
      </w:r>
    </w:p>
    <w:p>
      <w:pPr>
        <w:pStyle w:val="27"/>
        <w:widowControl w:val="0"/>
        <w:tabs>
          <w:tab w:val="left" w:pos="342"/>
        </w:tabs>
        <w:autoSpaceDE w:val="0"/>
        <w:autoSpaceDN w:val="0"/>
        <w:spacing w:after="0" w:line="240" w:lineRule="auto"/>
        <w:ind w:left="360" w:right="-57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eastAsia="en-US"/>
        </w:rPr>
        <w:t xml:space="preserve">     соответствии с законодательством Российской </w:t>
      </w:r>
      <w:r>
        <w:rPr>
          <w:rFonts w:ascii="Times New Roman" w:hAnsi="Times New Roman" w:eastAsia="Times New Roman" w:cs="Times New Roman"/>
          <w:color w:val="auto"/>
          <w:spacing w:val="-47"/>
          <w:sz w:val="26"/>
          <w:szCs w:val="26"/>
          <w:lang w:eastAsia="en-US"/>
        </w:rPr>
        <w:t xml:space="preserve">  </w:t>
      </w:r>
      <w:r>
        <w:rPr>
          <w:rFonts w:ascii="Times New Roman" w:hAnsi="Times New Roman" w:eastAsia="Times New Roman" w:cs="Times New Roman"/>
          <w:color w:val="auto"/>
          <w:sz w:val="26"/>
          <w:szCs w:val="26"/>
          <w:lang w:eastAsia="en-US"/>
        </w:rPr>
        <w:t>Федерации.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Выполнять условия настоящего договора.</w:t>
      </w:r>
    </w:p>
    <w:p>
      <w:pPr>
        <w:pStyle w:val="8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_1004"/>
      <w:bookmarkEnd w:id="17"/>
      <w:bookmarkStart w:id="18" w:name="p_1005"/>
      <w:bookmarkEnd w:id="18"/>
      <w:r>
        <w:rPr>
          <w:rStyle w:val="9"/>
          <w:rFonts w:ascii="Times New Roman" w:hAnsi="Times New Roman" w:cs="Times New Roman"/>
          <w:color w:val="00000A"/>
          <w:sz w:val="26"/>
          <w:szCs w:val="26"/>
        </w:rPr>
        <w:t>4.</w:t>
      </w:r>
      <w:r>
        <w:rPr>
          <w:rStyle w:val="9"/>
          <w:rFonts w:ascii="Times New Roman" w:hAnsi="Times New Roman" w:cs="Times New Roman"/>
          <w:color w:val="00000A"/>
          <w:sz w:val="26"/>
          <w:szCs w:val="26"/>
        </w:rPr>
        <w:tab/>
      </w:r>
      <w:r>
        <w:rPr>
          <w:rStyle w:val="9"/>
          <w:rFonts w:ascii="Times New Roman" w:hAnsi="Times New Roman" w:cs="Times New Roman"/>
          <w:color w:val="00000A"/>
          <w:sz w:val="26"/>
          <w:szCs w:val="26"/>
        </w:rPr>
        <w:t>Права Исполнителя, Заказчика, Обучающегося</w:t>
      </w:r>
    </w:p>
    <w:p>
      <w:pPr>
        <w:pStyle w:val="8"/>
        <w:tabs>
          <w:tab w:val="left" w:pos="709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_1051"/>
      <w:bookmarkEnd w:id="19"/>
      <w:r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Исполнитель вправе отказать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>
      <w:pPr>
        <w:pStyle w:val="8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_1052"/>
      <w:bookmarkEnd w:id="20"/>
      <w:r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Заказчик вправе требовать от Исполнителя предоставления информации:</w:t>
      </w:r>
    </w:p>
    <w:p>
      <w:pPr>
        <w:pStyle w:val="8"/>
        <w:numPr>
          <w:ilvl w:val="0"/>
          <w:numId w:val="3"/>
        </w:numPr>
        <w:tabs>
          <w:tab w:val="clear" w:pos="916"/>
        </w:tabs>
        <w:spacing w:line="276" w:lineRule="auto"/>
        <w:ind w:left="1036" w:leftChars="281" w:hanging="418" w:hangingChars="1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вопросам, касающимся организации и  надлежащего исполнения  услуг, предусмотренных разделом 1 настоящего договора, образовательной деятельности Исполнителя и перспектив </w:t>
      </w:r>
      <w:r>
        <w:rPr>
          <w:rFonts w:ascii="Times New Roman" w:hAnsi="Times New Roman" w:cs="Times New Roman"/>
          <w:sz w:val="26"/>
          <w:szCs w:val="26"/>
          <w:lang w:val="ru-RU"/>
        </w:rPr>
        <w:t>её</w:t>
      </w:r>
      <w:r>
        <w:rPr>
          <w:rFonts w:ascii="Times New Roman" w:hAnsi="Times New Roman" w:cs="Times New Roman"/>
          <w:sz w:val="26"/>
          <w:szCs w:val="26"/>
        </w:rPr>
        <w:t xml:space="preserve"> развития;</w:t>
      </w:r>
    </w:p>
    <w:p>
      <w:pPr>
        <w:pStyle w:val="8"/>
        <w:numPr>
          <w:ilvl w:val="0"/>
          <w:numId w:val="3"/>
        </w:numPr>
        <w:tabs>
          <w:tab w:val="left" w:pos="1134"/>
          <w:tab w:val="left" w:pos="1260"/>
          <w:tab w:val="clear" w:pos="916"/>
        </w:tabs>
        <w:spacing w:line="276" w:lineRule="auto"/>
        <w:ind w:left="1036" w:leftChars="281" w:hanging="418" w:hangingChars="1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успехах, поведении, отношении Обучающийся к образовательной деятельности и его способностях в отношении обучения</w:t>
      </w:r>
      <w:bookmarkStart w:id="21" w:name="p_1053"/>
      <w:bookmarkEnd w:id="21"/>
      <w:r>
        <w:rPr>
          <w:rFonts w:ascii="Times New Roman" w:hAnsi="Times New Roman" w:cs="Times New Roman"/>
          <w:sz w:val="26"/>
          <w:szCs w:val="26"/>
        </w:rPr>
        <w:t>;</w:t>
      </w:r>
    </w:p>
    <w:p>
      <w:pPr>
        <w:pStyle w:val="8"/>
        <w:numPr>
          <w:ilvl w:val="0"/>
          <w:numId w:val="3"/>
        </w:numPr>
        <w:tabs>
          <w:tab w:val="left" w:pos="1134"/>
          <w:tab w:val="left" w:pos="1260"/>
          <w:tab w:val="clear" w:pos="916"/>
        </w:tabs>
        <w:spacing w:line="276" w:lineRule="auto"/>
        <w:ind w:left="1036" w:leftChars="281" w:hanging="418" w:hangingChars="1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другой информации, относящейся к исполнению настоящего договора.</w:t>
      </w:r>
    </w:p>
    <w:p>
      <w:pPr>
        <w:pStyle w:val="8"/>
        <w:tabs>
          <w:tab w:val="left" w:pos="709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Обучающийся вправе пользоваться имуществом Исполнителя, необходимым для обеспечения образовательного процесса, во время образовательной деятельности, предусмотренной расписанием.</w:t>
      </w:r>
    </w:p>
    <w:p>
      <w:pPr>
        <w:pStyle w:val="8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_1006"/>
      <w:bookmarkEnd w:id="22"/>
      <w:r>
        <w:rPr>
          <w:rStyle w:val="9"/>
          <w:rFonts w:ascii="Times New Roman" w:hAnsi="Times New Roman" w:cs="Times New Roman"/>
          <w:color w:val="00000A"/>
          <w:sz w:val="26"/>
          <w:szCs w:val="26"/>
        </w:rPr>
        <w:t>5.</w:t>
      </w:r>
      <w:r>
        <w:rPr>
          <w:rStyle w:val="9"/>
          <w:rFonts w:ascii="Times New Roman" w:hAnsi="Times New Roman" w:cs="Times New Roman"/>
          <w:color w:val="00000A"/>
          <w:sz w:val="26"/>
          <w:szCs w:val="26"/>
        </w:rPr>
        <w:tab/>
      </w:r>
      <w:r>
        <w:rPr>
          <w:rStyle w:val="9"/>
          <w:rFonts w:ascii="Times New Roman" w:hAnsi="Times New Roman" w:cs="Times New Roman"/>
          <w:color w:val="00000A"/>
          <w:sz w:val="26"/>
          <w:szCs w:val="26"/>
        </w:rPr>
        <w:t>Оплата услуг</w:t>
      </w:r>
    </w:p>
    <w:p>
      <w:pPr>
        <w:pStyle w:val="8"/>
        <w:spacing w:line="276" w:lineRule="auto"/>
        <w:ind w:left="708" w:hanging="708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_1061"/>
      <w:bookmarkEnd w:id="23"/>
      <w:r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Плата за услугу, указанную в разделе 1 настоящего Договора, за весь период обучения составляет 7200 (семь тысяч двести) рублей, ежемесячно - 1800 (одна тысяча восемьсот) рублей.</w:t>
      </w:r>
    </w:p>
    <w:p>
      <w:pPr>
        <w:pStyle w:val="8"/>
        <w:tabs>
          <w:tab w:val="left" w:pos="709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случае непосещения Обучающегося </w:t>
      </w:r>
      <w:r>
        <w:rPr>
          <w:rFonts w:ascii="Times New Roman" w:hAnsi="Times New Roman" w:cs="Times New Roman"/>
          <w:sz w:val="26"/>
          <w:szCs w:val="26"/>
          <w:lang w:val="ru-RU"/>
        </w:rPr>
        <w:t>перерасчёт</w:t>
      </w:r>
      <w:r>
        <w:rPr>
          <w:rFonts w:ascii="Times New Roman" w:hAnsi="Times New Roman" w:cs="Times New Roman"/>
          <w:sz w:val="26"/>
          <w:szCs w:val="26"/>
        </w:rPr>
        <w:t xml:space="preserve"> не производится, согласно ст. 781 п. 2 ГК РФ. </w:t>
      </w:r>
      <w:r>
        <w:rPr>
          <w:rFonts w:ascii="Times New Roman" w:hAnsi="Times New Roman" w:cs="Times New Roman"/>
          <w:sz w:val="26"/>
          <w:szCs w:val="26"/>
          <w:lang w:val="ru-RU"/>
        </w:rPr>
        <w:t>Перерасчёт</w:t>
      </w:r>
      <w:r>
        <w:rPr>
          <w:rFonts w:ascii="Times New Roman" w:hAnsi="Times New Roman" w:cs="Times New Roman"/>
          <w:sz w:val="26"/>
          <w:szCs w:val="26"/>
        </w:rPr>
        <w:t xml:space="preserve"> оплаты делается в случае, если Обучающимся пропущены занятия </w:t>
      </w:r>
      <w:r>
        <w:rPr>
          <w:rFonts w:ascii="Times New Roman" w:hAnsi="Times New Roman" w:cs="Times New Roman"/>
          <w:b/>
          <w:sz w:val="26"/>
          <w:szCs w:val="26"/>
        </w:rPr>
        <w:t>по болезни</w:t>
      </w:r>
      <w:r>
        <w:rPr>
          <w:rFonts w:ascii="Times New Roman" w:hAnsi="Times New Roman" w:cs="Times New Roman"/>
          <w:sz w:val="26"/>
          <w:szCs w:val="26"/>
        </w:rPr>
        <w:t xml:space="preserve"> при наличии медицинской    справки от врача.</w:t>
      </w:r>
    </w:p>
    <w:p>
      <w:pPr>
        <w:pStyle w:val="8"/>
        <w:tabs>
          <w:tab w:val="left" w:pos="709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 случае не предоставления услуги по вине Исполнителя  производится перерасчет оплаты услуги (карантин, по техническим причинам и т.д.).</w:t>
      </w:r>
    </w:p>
    <w:p>
      <w:pPr>
        <w:pStyle w:val="8"/>
        <w:tabs>
          <w:tab w:val="left" w:pos="709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Оплата производится до 10 числа текущего месяца в безналичном порядке в департамент финансов мэрии г. Ярославля, на лицевой </w:t>
      </w:r>
      <w:r>
        <w:rPr>
          <w:rFonts w:ascii="Times New Roman" w:hAnsi="Times New Roman" w:cs="Times New Roman"/>
          <w:sz w:val="26"/>
          <w:szCs w:val="26"/>
          <w:lang w:val="ru-RU"/>
        </w:rPr>
        <w:t>счёт</w:t>
      </w:r>
      <w:r>
        <w:rPr>
          <w:rFonts w:ascii="Times New Roman" w:hAnsi="Times New Roman" w:cs="Times New Roman"/>
          <w:sz w:val="26"/>
          <w:szCs w:val="26"/>
        </w:rPr>
        <w:t xml:space="preserve"> Исполнителя.</w:t>
      </w:r>
    </w:p>
    <w:p>
      <w:pPr>
        <w:pStyle w:val="8"/>
        <w:tabs>
          <w:tab w:val="left" w:pos="709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_1064"/>
      <w:bookmarkEnd w:id="24"/>
      <w:r>
        <w:rPr>
          <w:rFonts w:ascii="Times New Roman" w:hAnsi="Times New Roman" w:cs="Times New Roman"/>
          <w:sz w:val="26"/>
          <w:szCs w:val="26"/>
        </w:rPr>
        <w:t>5.5.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На оказание платных образовательных услуг, предусмотренных настоящим договором, может быть составлена смета. Составление такой сметы по требованию Исполнителя или Заказчика обязательно. В этом случае смета становится частью договора.</w:t>
      </w:r>
    </w:p>
    <w:p>
      <w:pPr>
        <w:pStyle w:val="8"/>
        <w:spacing w:line="276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>
      <w:pPr>
        <w:pStyle w:val="8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_1007"/>
      <w:bookmarkEnd w:id="25"/>
      <w:r>
        <w:rPr>
          <w:rStyle w:val="9"/>
          <w:rFonts w:ascii="Times New Roman" w:hAnsi="Times New Roman" w:cs="Times New Roman"/>
          <w:color w:val="00000A"/>
          <w:sz w:val="26"/>
          <w:szCs w:val="26"/>
        </w:rPr>
        <w:t>6.</w:t>
      </w:r>
      <w:r>
        <w:rPr>
          <w:rStyle w:val="9"/>
          <w:rFonts w:ascii="Times New Roman" w:hAnsi="Times New Roman" w:cs="Times New Roman"/>
          <w:color w:val="00000A"/>
          <w:sz w:val="26"/>
          <w:szCs w:val="26"/>
        </w:rPr>
        <w:tab/>
      </w:r>
      <w:r>
        <w:rPr>
          <w:rStyle w:val="9"/>
          <w:rFonts w:ascii="Times New Roman" w:hAnsi="Times New Roman" w:cs="Times New Roman"/>
          <w:color w:val="00000A"/>
          <w:sz w:val="26"/>
          <w:szCs w:val="26"/>
        </w:rPr>
        <w:t>Основания изменения и расторжения договора</w:t>
      </w:r>
    </w:p>
    <w:p>
      <w:pPr>
        <w:pStyle w:val="8"/>
        <w:spacing w:line="276" w:lineRule="auto"/>
        <w:ind w:left="708" w:hanging="708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_1071"/>
      <w:bookmarkEnd w:id="26"/>
      <w:r>
        <w:rPr>
          <w:rFonts w:ascii="Times New Roman" w:hAnsi="Times New Roman" w:cs="Times New Roman"/>
          <w:sz w:val="26"/>
          <w:szCs w:val="26"/>
        </w:rPr>
        <w:t>6.1.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Условия, на которых </w:t>
      </w:r>
      <w:r>
        <w:rPr>
          <w:rFonts w:ascii="Times New Roman" w:hAnsi="Times New Roman" w:cs="Times New Roman"/>
          <w:sz w:val="26"/>
          <w:szCs w:val="26"/>
          <w:lang w:val="ru-RU"/>
        </w:rPr>
        <w:t>заключён</w:t>
      </w:r>
      <w:r>
        <w:rPr>
          <w:rFonts w:ascii="Times New Roman" w:hAnsi="Times New Roman" w:cs="Times New Roman"/>
          <w:sz w:val="26"/>
          <w:szCs w:val="26"/>
        </w:rPr>
        <w:t xml:space="preserve">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>
      <w:pPr>
        <w:pStyle w:val="8"/>
        <w:spacing w:line="276" w:lineRule="auto"/>
        <w:ind w:left="708" w:hanging="708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_1073"/>
      <w:bookmarkEnd w:id="27"/>
      <w:bookmarkStart w:id="28" w:name="p_1072"/>
      <w:bookmarkEnd w:id="28"/>
      <w:r>
        <w:rPr>
          <w:rFonts w:ascii="Times New Roman" w:hAnsi="Times New Roman" w:cs="Times New Roman"/>
          <w:sz w:val="26"/>
          <w:szCs w:val="26"/>
        </w:rPr>
        <w:t>6.2.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>
      <w:pPr>
        <w:pStyle w:val="8"/>
        <w:spacing w:line="276" w:lineRule="auto"/>
        <w:ind w:left="708" w:hanging="708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_1074"/>
      <w:bookmarkEnd w:id="29"/>
      <w:bookmarkStart w:id="30" w:name="p_1008"/>
      <w:bookmarkEnd w:id="30"/>
      <w:r>
        <w:rPr>
          <w:rFonts w:ascii="Times New Roman" w:hAnsi="Times New Roman" w:cs="Times New Roman"/>
          <w:sz w:val="26"/>
          <w:szCs w:val="26"/>
        </w:rPr>
        <w:t>6.3.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Подтверждением оказания услуги является табель посещаемости обучающегося.</w:t>
      </w:r>
    </w:p>
    <w:p>
      <w:pPr>
        <w:pStyle w:val="8"/>
        <w:spacing w:line="276" w:lineRule="auto"/>
        <w:jc w:val="both"/>
        <w:rPr>
          <w:rStyle w:val="9"/>
          <w:rFonts w:ascii="Times New Roman" w:hAnsi="Times New Roman" w:cs="Times New Roman"/>
          <w:b w:val="0"/>
          <w:color w:val="00000A"/>
          <w:sz w:val="26"/>
          <w:szCs w:val="26"/>
        </w:rPr>
      </w:pPr>
    </w:p>
    <w:p>
      <w:pPr>
        <w:pStyle w:val="8"/>
        <w:tabs>
          <w:tab w:val="left" w:pos="709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9"/>
          <w:rFonts w:ascii="Times New Roman" w:hAnsi="Times New Roman" w:cs="Times New Roman"/>
          <w:color w:val="00000A"/>
          <w:sz w:val="26"/>
          <w:szCs w:val="26"/>
        </w:rPr>
        <w:t>7.</w:t>
      </w:r>
      <w:r>
        <w:rPr>
          <w:rStyle w:val="9"/>
          <w:rFonts w:ascii="Times New Roman" w:hAnsi="Times New Roman" w:cs="Times New Roman"/>
          <w:color w:val="00000A"/>
          <w:sz w:val="26"/>
          <w:szCs w:val="26"/>
        </w:rPr>
        <w:tab/>
      </w:r>
      <w:r>
        <w:rPr>
          <w:rStyle w:val="9"/>
          <w:rFonts w:ascii="Times New Roman" w:hAnsi="Times New Roman" w:cs="Times New Roman"/>
          <w:color w:val="00000A"/>
          <w:sz w:val="26"/>
          <w:szCs w:val="26"/>
        </w:rPr>
        <w:t>Ответственность за неисполнение или ненадлежащее исполнение обязательств по настоящему договору</w:t>
      </w:r>
    </w:p>
    <w:p>
      <w:pPr>
        <w:pStyle w:val="8"/>
        <w:spacing w:line="276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_1081"/>
      <w:bookmarkEnd w:id="31"/>
      <w:r>
        <w:rPr>
          <w:rFonts w:ascii="Times New Roman" w:hAnsi="Times New Roman" w:cs="Times New Roman"/>
          <w:sz w:val="26"/>
          <w:szCs w:val="26"/>
        </w:rPr>
        <w:t>7.1.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РФ, на условиях, установленных этим законодательством.</w:t>
      </w:r>
    </w:p>
    <w:p>
      <w:pPr>
        <w:pStyle w:val="8"/>
        <w:spacing w:line="276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При обнаружении недостатков оказанных образовательных услуг, в том числе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договора, или целям для которых платные образовательные услуги используются, оказание их не в полном </w:t>
      </w:r>
      <w:r>
        <w:rPr>
          <w:rFonts w:ascii="Times New Roman" w:hAnsi="Times New Roman" w:cs="Times New Roman"/>
          <w:sz w:val="26"/>
          <w:szCs w:val="26"/>
          <w:lang w:val="ru-RU"/>
        </w:rPr>
        <w:t>объёме</w:t>
      </w:r>
      <w:r>
        <w:rPr>
          <w:rFonts w:ascii="Times New Roman" w:hAnsi="Times New Roman" w:cs="Times New Roman"/>
          <w:sz w:val="26"/>
          <w:szCs w:val="26"/>
        </w:rPr>
        <w:t xml:space="preserve">, предусмотренном образовательными программами и учебными планами, Заказчик вправе по своему выбору потребовать безвозмездного оказания образовательных услуг, в том числе оказания образовательных услуг в полном </w:t>
      </w:r>
      <w:r>
        <w:rPr>
          <w:rFonts w:ascii="Times New Roman" w:hAnsi="Times New Roman" w:cs="Times New Roman"/>
          <w:sz w:val="26"/>
          <w:szCs w:val="26"/>
          <w:lang w:val="ru-RU"/>
        </w:rPr>
        <w:t>объёме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образовательными программами, учебными планами и договором;</w:t>
      </w:r>
    </w:p>
    <w:p>
      <w:pPr>
        <w:pStyle w:val="8"/>
        <w:spacing w:line="276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оказанных платных дополнительных образовательных услуг не устранены Исполнителем. Заказчик также вправе расторгнуть договор, если им обнаружен существенный недостаток оказанных платных образовательных услуг (недостаток не может быть </w:t>
      </w:r>
      <w:r>
        <w:rPr>
          <w:rFonts w:ascii="Times New Roman" w:hAnsi="Times New Roman" w:cs="Times New Roman"/>
          <w:sz w:val="26"/>
          <w:szCs w:val="26"/>
          <w:lang w:val="ru-RU"/>
        </w:rPr>
        <w:t>устранён</w:t>
      </w:r>
      <w:r>
        <w:rPr>
          <w:rFonts w:ascii="Times New Roman" w:hAnsi="Times New Roman" w:cs="Times New Roman"/>
          <w:sz w:val="26"/>
          <w:szCs w:val="26"/>
        </w:rPr>
        <w:t xml:space="preserve"> без несоразмерных расходов или затрат времени, или выявляется неоднократно, или проявляется вновь после его устранения) или иные существенные отступления от условий договора.</w:t>
      </w:r>
    </w:p>
    <w:p>
      <w:pPr>
        <w:pStyle w:val="8"/>
        <w:spacing w:line="276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Если Исполнитель своевременно не приступил к оказанию образовательных услуг или если во время оказания образовательных услуг стало очевидным, что она не будет предоставлена в срок, а также в случае просрочки оказания образовательных услуг Заказчик вправе по своему выбору:</w:t>
      </w:r>
    </w:p>
    <w:p>
      <w:pPr>
        <w:pStyle w:val="8"/>
        <w:spacing w:line="276" w:lineRule="auto"/>
        <w:ind w:left="1416" w:hanging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>
      <w:pPr>
        <w:pStyle w:val="8"/>
        <w:spacing w:line="276" w:lineRule="auto"/>
        <w:ind w:left="1416" w:hanging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потребовать уменьшения стоимости платных дополнительных образовательных услуг;</w:t>
      </w:r>
    </w:p>
    <w:p>
      <w:pPr>
        <w:pStyle w:val="8"/>
        <w:tabs>
          <w:tab w:val="left" w:pos="1418"/>
        </w:tabs>
        <w:spacing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расторгнуть договор.</w:t>
      </w:r>
    </w:p>
    <w:p>
      <w:pPr>
        <w:pStyle w:val="8"/>
        <w:spacing w:line="276" w:lineRule="auto"/>
        <w:ind w:left="708" w:hanging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Заказчик вправе потребовать полного возмещения убытков, </w:t>
      </w:r>
      <w:r>
        <w:rPr>
          <w:rFonts w:ascii="Times New Roman" w:hAnsi="Times New Roman" w:cs="Times New Roman"/>
          <w:sz w:val="26"/>
          <w:szCs w:val="26"/>
          <w:lang w:val="ru-RU"/>
        </w:rPr>
        <w:t>причинённых</w:t>
      </w:r>
      <w:r>
        <w:rPr>
          <w:rFonts w:ascii="Times New Roman" w:hAnsi="Times New Roman" w:cs="Times New Roman"/>
          <w:sz w:val="26"/>
          <w:szCs w:val="26"/>
        </w:rPr>
        <w:t xml:space="preserve"> ему в связи с нарушением сроков начала и (или) окончания оказания образовательных услуг, а также в связи с недостатками оказанных платных дополнительных образовательных услуг.</w:t>
      </w:r>
    </w:p>
    <w:p>
      <w:pPr>
        <w:pStyle w:val="8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_1009"/>
      <w:bookmarkEnd w:id="32"/>
      <w:r>
        <w:rPr>
          <w:rStyle w:val="9"/>
          <w:rFonts w:ascii="Times New Roman" w:hAnsi="Times New Roman" w:cs="Times New Roman"/>
          <w:color w:val="00000A"/>
          <w:sz w:val="26"/>
          <w:szCs w:val="26"/>
        </w:rPr>
        <w:t>8.</w:t>
      </w:r>
      <w:r>
        <w:rPr>
          <w:rStyle w:val="9"/>
          <w:rFonts w:ascii="Times New Roman" w:hAnsi="Times New Roman" w:cs="Times New Roman"/>
          <w:color w:val="00000A"/>
          <w:sz w:val="26"/>
          <w:szCs w:val="26"/>
        </w:rPr>
        <w:tab/>
      </w:r>
      <w:r>
        <w:rPr>
          <w:rStyle w:val="9"/>
          <w:rFonts w:ascii="Times New Roman" w:hAnsi="Times New Roman" w:cs="Times New Roman"/>
          <w:color w:val="00000A"/>
          <w:sz w:val="26"/>
          <w:szCs w:val="26"/>
        </w:rPr>
        <w:t>Срок действия договора и другие условия</w:t>
      </w:r>
    </w:p>
    <w:p>
      <w:pPr>
        <w:pStyle w:val="8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Срок действия договора с момента заключения договора и по </w:t>
      </w:r>
      <w:r>
        <w:rPr>
          <w:rFonts w:ascii="Times New Roman" w:hAnsi="Times New Roman" w:cs="Times New Roman"/>
          <w:b/>
          <w:sz w:val="26"/>
          <w:szCs w:val="26"/>
        </w:rPr>
        <w:t>27.04.2023 г.</w:t>
      </w:r>
    </w:p>
    <w:p>
      <w:pPr>
        <w:pStyle w:val="8"/>
        <w:spacing w:line="276" w:lineRule="auto"/>
        <w:ind w:left="708" w:hanging="708"/>
        <w:jc w:val="both"/>
        <w:rPr>
          <w:rFonts w:ascii="Times New Roman" w:hAnsi="Times New Roman" w:cs="Times New Roman"/>
          <w:sz w:val="26"/>
          <w:szCs w:val="26"/>
        </w:rPr>
      </w:pPr>
      <w:bookmarkStart w:id="33" w:name="p_1092"/>
      <w:bookmarkEnd w:id="33"/>
      <w:r>
        <w:rPr>
          <w:rFonts w:ascii="Times New Roman" w:hAnsi="Times New Roman" w:cs="Times New Roman"/>
          <w:sz w:val="26"/>
          <w:szCs w:val="26"/>
        </w:rPr>
        <w:t>8.2.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Договор составлен в двух экземплярах, имеющих равную юридическую силу.</w:t>
      </w:r>
    </w:p>
    <w:p>
      <w:pPr>
        <w:pStyle w:val="8"/>
        <w:spacing w:line="276" w:lineRule="auto"/>
        <w:ind w:left="708" w:hanging="708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8"/>
        <w:tabs>
          <w:tab w:val="left" w:pos="709"/>
        </w:tabs>
        <w:spacing w:line="276" w:lineRule="auto"/>
        <w:jc w:val="both"/>
        <w:rPr>
          <w:rStyle w:val="9"/>
          <w:rFonts w:ascii="Times New Roman" w:hAnsi="Times New Roman" w:cs="Times New Roman"/>
          <w:color w:val="00000A"/>
          <w:sz w:val="26"/>
          <w:szCs w:val="26"/>
        </w:rPr>
      </w:pPr>
      <w:bookmarkStart w:id="34" w:name="p_1010"/>
      <w:bookmarkEnd w:id="34"/>
      <w:r>
        <w:rPr>
          <w:rStyle w:val="9"/>
          <w:rFonts w:ascii="Times New Roman" w:hAnsi="Times New Roman" w:cs="Times New Roman"/>
          <w:color w:val="00000A"/>
          <w:sz w:val="26"/>
          <w:szCs w:val="26"/>
        </w:rPr>
        <w:t>9.</w:t>
      </w:r>
      <w:r>
        <w:rPr>
          <w:rStyle w:val="9"/>
          <w:rFonts w:ascii="Times New Roman" w:hAnsi="Times New Roman" w:cs="Times New Roman"/>
          <w:color w:val="00000A"/>
          <w:sz w:val="26"/>
          <w:szCs w:val="26"/>
        </w:rPr>
        <w:tab/>
      </w:r>
      <w:r>
        <w:rPr>
          <w:rStyle w:val="9"/>
          <w:rFonts w:ascii="Times New Roman" w:hAnsi="Times New Roman" w:cs="Times New Roman"/>
          <w:color w:val="00000A"/>
          <w:sz w:val="26"/>
          <w:szCs w:val="26"/>
        </w:rPr>
        <w:t>Подписи сторон</w:t>
      </w:r>
    </w:p>
    <w:p>
      <w:pPr>
        <w:suppressAutoHyphens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3"/>
        <w:tblW w:w="921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6" w:type="dxa"/>
            <w:shd w:val="clear" w:color="auto" w:fill="auto"/>
          </w:tcPr>
          <w:p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Исполнитель: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 62»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Адрес: 150045, город Ярославль, улица Труфанова, дом 16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 7602024072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КПП 760201001</w:t>
            </w:r>
          </w:p>
          <w:p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8"/>
              </w:rPr>
              <w:t>Отделение Ярославль департамент финансов мэрии города Ярославля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(Средняя школа № 62 л/с 803.03.174.5)</w:t>
            </w:r>
          </w:p>
          <w:p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40701810278883000001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БИК 047888001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приёмная</w:t>
            </w:r>
            <w:bookmarkStart w:id="35" w:name="_GoBack"/>
            <w:bookmarkEnd w:id="35"/>
            <w:r>
              <w:rPr>
                <w:rFonts w:ascii="Times New Roman" w:hAnsi="Times New Roman" w:cs="Times New Roman"/>
                <w:sz w:val="24"/>
                <w:szCs w:val="24"/>
              </w:rPr>
              <w:t>) 55-06-26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Директор __________ Т.Д.Кокуева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7" w:type="dxa"/>
            <w:shd w:val="clear" w:color="auto" w:fill="auto"/>
          </w:tcPr>
          <w:p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Заказчик: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Контактный телефон _______________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 договора получен _________________________________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keepNext/>
        <w:keepLines/>
        <w:shd w:val="clear" w:color="auto" w:fill="auto"/>
        <w:spacing w:before="0" w:after="200"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/>
    <w:sectPr>
      <w:pgSz w:w="11906" w:h="16838"/>
      <w:pgMar w:top="567" w:right="851" w:bottom="567" w:left="851" w:header="0" w:footer="0" w:gutter="0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onsolas">
    <w:panose1 w:val="020B0609020204030204"/>
    <w:charset w:val="CC"/>
    <w:family w:val="modern"/>
    <w:pitch w:val="default"/>
    <w:sig w:usb0="E10002FF" w:usb1="4000FCFF" w:usb2="00000009" w:usb3="00000000" w:csb0="600001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panose1 w:val="020B0604020202020204"/>
    <w:charset w:val="01"/>
    <w:family w:val="roman"/>
    <w:pitch w:val="default"/>
    <w:sig w:usb0="E0000AFF" w:usb1="500078FF" w:usb2="00000021" w:usb3="00000000" w:csb0="600001BF" w:csb1="DFF70000"/>
  </w:font>
  <w:font w:name="Noto Sans CJK SC Regular">
    <w:altName w:val="Noto San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Noto Sans">
    <w:panose1 w:val="020B0502040504020204"/>
    <w:charset w:val="00"/>
    <w:family w:val="auto"/>
    <w:pitch w:val="default"/>
    <w:sig w:usb0="E00002FF" w:usb1="4000001F" w:usb2="08000029" w:usb3="001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1C7318"/>
    <w:multiLevelType w:val="multilevel"/>
    <w:tmpl w:val="421C7318"/>
    <w:lvl w:ilvl="0" w:tentative="0">
      <w:start w:val="1"/>
      <w:numFmt w:val="decimal"/>
      <w:lvlText w:val="%1."/>
      <w:lvlJc w:val="left"/>
      <w:pPr>
        <w:ind w:left="3600" w:hanging="360"/>
      </w:pPr>
    </w:lvl>
    <w:lvl w:ilvl="1" w:tentative="0">
      <w:start w:val="1"/>
      <w:numFmt w:val="lowerLetter"/>
      <w:lvlText w:val="%2."/>
      <w:lvlJc w:val="left"/>
      <w:pPr>
        <w:ind w:left="4320" w:hanging="360"/>
      </w:pPr>
    </w:lvl>
    <w:lvl w:ilvl="2" w:tentative="0">
      <w:start w:val="1"/>
      <w:numFmt w:val="lowerRoman"/>
      <w:lvlText w:val="%3."/>
      <w:lvlJc w:val="right"/>
      <w:pPr>
        <w:ind w:left="5040" w:hanging="180"/>
      </w:pPr>
    </w:lvl>
    <w:lvl w:ilvl="3" w:tentative="0">
      <w:start w:val="1"/>
      <w:numFmt w:val="decimal"/>
      <w:lvlText w:val="%4."/>
      <w:lvlJc w:val="left"/>
      <w:pPr>
        <w:ind w:left="5760" w:hanging="360"/>
      </w:pPr>
    </w:lvl>
    <w:lvl w:ilvl="4" w:tentative="0">
      <w:start w:val="1"/>
      <w:numFmt w:val="lowerLetter"/>
      <w:lvlText w:val="%5."/>
      <w:lvlJc w:val="left"/>
      <w:pPr>
        <w:ind w:left="6480" w:hanging="360"/>
      </w:pPr>
    </w:lvl>
    <w:lvl w:ilvl="5" w:tentative="0">
      <w:start w:val="1"/>
      <w:numFmt w:val="lowerRoman"/>
      <w:lvlText w:val="%6."/>
      <w:lvlJc w:val="right"/>
      <w:pPr>
        <w:ind w:left="7200" w:hanging="180"/>
      </w:pPr>
    </w:lvl>
    <w:lvl w:ilvl="6" w:tentative="0">
      <w:start w:val="1"/>
      <w:numFmt w:val="decimal"/>
      <w:lvlText w:val="%7."/>
      <w:lvlJc w:val="left"/>
      <w:pPr>
        <w:ind w:left="7920" w:hanging="360"/>
      </w:pPr>
    </w:lvl>
    <w:lvl w:ilvl="7" w:tentative="0">
      <w:start w:val="1"/>
      <w:numFmt w:val="lowerLetter"/>
      <w:lvlText w:val="%8."/>
      <w:lvlJc w:val="left"/>
      <w:pPr>
        <w:ind w:left="8640" w:hanging="360"/>
      </w:pPr>
    </w:lvl>
    <w:lvl w:ilvl="8" w:tentative="0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736F364A"/>
    <w:multiLevelType w:val="multilevel"/>
    <w:tmpl w:val="736F364A"/>
    <w:lvl w:ilvl="0" w:tentative="0">
      <w:start w:val="1"/>
      <w:numFmt w:val="bullet"/>
      <w:lvlText w:val=""/>
      <w:lvlJc w:val="left"/>
      <w:pPr>
        <w:ind w:left="1293" w:hanging="360"/>
      </w:pPr>
      <w:rPr>
        <w:rFonts w:hint="default" w:ascii="Symbol" w:hAnsi="Symbol" w:cs="Symbol"/>
        <w:sz w:val="26"/>
      </w:rPr>
    </w:lvl>
    <w:lvl w:ilvl="1" w:tentative="0">
      <w:start w:val="1"/>
      <w:numFmt w:val="bullet"/>
      <w:lvlText w:val="o"/>
      <w:lvlJc w:val="left"/>
      <w:pPr>
        <w:ind w:left="201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33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453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417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93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613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33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53" w:hanging="360"/>
      </w:pPr>
      <w:rPr>
        <w:rFonts w:hint="default" w:ascii="Wingdings" w:hAnsi="Wingdings" w:cs="Wingdings"/>
      </w:rPr>
    </w:lvl>
  </w:abstractNum>
  <w:abstractNum w:abstractNumId="2">
    <w:nsid w:val="7FE25B18"/>
    <w:multiLevelType w:val="multilevel"/>
    <w:tmpl w:val="7FE25B18"/>
    <w:lvl w:ilvl="0" w:tentative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A72D9"/>
    <w:rsid w:val="000B5732"/>
    <w:rsid w:val="00474AAF"/>
    <w:rsid w:val="005A69DC"/>
    <w:rsid w:val="007A72D9"/>
    <w:rsid w:val="00865849"/>
    <w:rsid w:val="009A0E33"/>
    <w:rsid w:val="00A33EF8"/>
    <w:rsid w:val="00C23D2D"/>
    <w:rsid w:val="00F6015E"/>
    <w:rsid w:val="0AE7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color w:val="00000A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5">
    <w:name w:val="Body Text"/>
    <w:basedOn w:val="1"/>
    <w:qFormat/>
    <w:uiPriority w:val="0"/>
    <w:pPr>
      <w:spacing w:after="140" w:line="288" w:lineRule="auto"/>
    </w:pPr>
  </w:style>
  <w:style w:type="paragraph" w:styleId="6">
    <w:name w:val="index heading"/>
    <w:basedOn w:val="1"/>
    <w:qFormat/>
    <w:uiPriority w:val="0"/>
    <w:pPr>
      <w:suppressLineNumbers/>
    </w:pPr>
    <w:rPr>
      <w:rFonts w:cs="FreeSans"/>
    </w:rPr>
  </w:style>
  <w:style w:type="paragraph" w:styleId="7">
    <w:name w:val="List"/>
    <w:basedOn w:val="5"/>
    <w:qFormat/>
    <w:uiPriority w:val="0"/>
    <w:rPr>
      <w:rFonts w:cs="FreeSans"/>
    </w:rPr>
  </w:style>
  <w:style w:type="paragraph" w:styleId="8">
    <w:name w:val="HTML Preformatted"/>
    <w:basedOn w:val="1"/>
    <w:link w:val="10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 w:cs="Courier New"/>
    </w:rPr>
  </w:style>
  <w:style w:type="character" w:customStyle="1" w:styleId="9">
    <w:name w:val="s_101"/>
    <w:qFormat/>
    <w:uiPriority w:val="0"/>
    <w:rPr>
      <w:b/>
      <w:bCs/>
      <w:color w:val="000080"/>
      <w:u w:val="none"/>
    </w:rPr>
  </w:style>
  <w:style w:type="character" w:customStyle="1" w:styleId="10">
    <w:name w:val="Стандартный HTML Знак"/>
    <w:link w:val="8"/>
    <w:qFormat/>
    <w:uiPriority w:val="0"/>
    <w:rPr>
      <w:rFonts w:ascii="Courier New" w:hAnsi="Courier New" w:cs="Courier New"/>
    </w:rPr>
  </w:style>
  <w:style w:type="character" w:customStyle="1" w:styleId="11">
    <w:name w:val="Заголовок №3_"/>
    <w:link w:val="12"/>
    <w:qFormat/>
    <w:uiPriority w:val="0"/>
    <w:rPr>
      <w:sz w:val="23"/>
      <w:szCs w:val="23"/>
      <w:shd w:val="clear" w:color="auto" w:fill="FFFFFF"/>
    </w:rPr>
  </w:style>
  <w:style w:type="paragraph" w:customStyle="1" w:styleId="12">
    <w:name w:val="Заголовок №3"/>
    <w:basedOn w:val="1"/>
    <w:link w:val="11"/>
    <w:qFormat/>
    <w:uiPriority w:val="0"/>
    <w:pPr>
      <w:shd w:val="clear" w:color="auto" w:fill="FFFFFF"/>
      <w:spacing w:before="420" w:after="0" w:line="274" w:lineRule="exact"/>
      <w:jc w:val="both"/>
      <w:outlineLvl w:val="2"/>
    </w:pPr>
    <w:rPr>
      <w:b/>
      <w:bCs/>
      <w:sz w:val="23"/>
      <w:szCs w:val="23"/>
    </w:rPr>
  </w:style>
  <w:style w:type="character" w:customStyle="1" w:styleId="13">
    <w:name w:val="Стандартный HTML Знак1"/>
    <w:basedOn w:val="2"/>
    <w:semiHidden/>
    <w:qFormat/>
    <w:uiPriority w:val="99"/>
    <w:rPr>
      <w:rFonts w:ascii="Consolas" w:hAnsi="Consolas" w:cs="Consolas"/>
      <w:sz w:val="20"/>
      <w:szCs w:val="20"/>
    </w:rPr>
  </w:style>
  <w:style w:type="character" w:customStyle="1" w:styleId="14">
    <w:name w:val="ListLabel 1"/>
    <w:qFormat/>
    <w:uiPriority w:val="0"/>
    <w:rPr>
      <w:rFonts w:cs="Courier New"/>
    </w:rPr>
  </w:style>
  <w:style w:type="character" w:customStyle="1" w:styleId="15">
    <w:name w:val="ListLabel 2"/>
    <w:qFormat/>
    <w:uiPriority w:val="0"/>
    <w:rPr>
      <w:rFonts w:cs="Courier New"/>
    </w:rPr>
  </w:style>
  <w:style w:type="character" w:customStyle="1" w:styleId="16">
    <w:name w:val="ListLabel 3"/>
    <w:qFormat/>
    <w:uiPriority w:val="0"/>
    <w:rPr>
      <w:rFonts w:cs="Courier New"/>
    </w:rPr>
  </w:style>
  <w:style w:type="character" w:customStyle="1" w:styleId="17">
    <w:name w:val="ListLabel 4"/>
    <w:qFormat/>
    <w:uiPriority w:val="0"/>
    <w:rPr>
      <w:rFonts w:ascii="Times New Roman" w:hAnsi="Times New Roman" w:cs="Symbol"/>
      <w:sz w:val="26"/>
    </w:rPr>
  </w:style>
  <w:style w:type="character" w:customStyle="1" w:styleId="18">
    <w:name w:val="ListLabel 5"/>
    <w:qFormat/>
    <w:uiPriority w:val="0"/>
    <w:rPr>
      <w:rFonts w:cs="Courier New"/>
    </w:rPr>
  </w:style>
  <w:style w:type="character" w:customStyle="1" w:styleId="19">
    <w:name w:val="ListLabel 6"/>
    <w:qFormat/>
    <w:uiPriority w:val="0"/>
    <w:rPr>
      <w:rFonts w:cs="Wingdings"/>
    </w:rPr>
  </w:style>
  <w:style w:type="character" w:customStyle="1" w:styleId="20">
    <w:name w:val="ListLabel 7"/>
    <w:qFormat/>
    <w:uiPriority w:val="0"/>
    <w:rPr>
      <w:rFonts w:cs="Symbol"/>
    </w:rPr>
  </w:style>
  <w:style w:type="character" w:customStyle="1" w:styleId="21">
    <w:name w:val="ListLabel 8"/>
    <w:qFormat/>
    <w:uiPriority w:val="0"/>
    <w:rPr>
      <w:rFonts w:cs="Courier New"/>
    </w:rPr>
  </w:style>
  <w:style w:type="character" w:customStyle="1" w:styleId="22">
    <w:name w:val="ListLabel 9"/>
    <w:qFormat/>
    <w:uiPriority w:val="0"/>
    <w:rPr>
      <w:rFonts w:cs="Wingdings"/>
    </w:rPr>
  </w:style>
  <w:style w:type="character" w:customStyle="1" w:styleId="23">
    <w:name w:val="ListLabel 10"/>
    <w:qFormat/>
    <w:uiPriority w:val="0"/>
    <w:rPr>
      <w:rFonts w:cs="Symbol"/>
    </w:rPr>
  </w:style>
  <w:style w:type="character" w:customStyle="1" w:styleId="24">
    <w:name w:val="ListLabel 11"/>
    <w:qFormat/>
    <w:uiPriority w:val="0"/>
    <w:rPr>
      <w:rFonts w:cs="Courier New"/>
    </w:rPr>
  </w:style>
  <w:style w:type="character" w:customStyle="1" w:styleId="25">
    <w:name w:val="ListLabel 12"/>
    <w:qFormat/>
    <w:uiPriority w:val="0"/>
    <w:rPr>
      <w:rFonts w:cs="Wingdings"/>
    </w:rPr>
  </w:style>
  <w:style w:type="paragraph" w:customStyle="1" w:styleId="26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2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1599</Words>
  <Characters>9120</Characters>
  <Lines>76</Lines>
  <Paragraphs>21</Paragraphs>
  <TotalTime>60</TotalTime>
  <ScaleCrop>false</ScaleCrop>
  <LinksUpToDate>false</LinksUpToDate>
  <CharactersWithSpaces>10698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2018-09-22T10:50:00Z</dcterms:created>
  <dc:creator>Эля</dc:creator>
  <cp:lastModifiedBy>Asiou</cp:lastModifiedBy>
  <dcterms:modified xsi:type="dcterms:W3CDTF">2023-11-02T07:54:49Z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1049-12.2.0.13266</vt:lpwstr>
  </property>
  <property fmtid="{D5CDD505-2E9C-101B-9397-08002B2CF9AE}" pid="9" name="ICV">
    <vt:lpwstr>ABB86B5801674AF39CCE801D4237849E_12</vt:lpwstr>
  </property>
</Properties>
</file>