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A78" w:rsidRPr="00CE4DC9" w:rsidRDefault="00F83A78" w:rsidP="00F83A78">
      <w:pPr>
        <w:tabs>
          <w:tab w:val="left" w:pos="1772"/>
        </w:tabs>
        <w:rPr>
          <w:b/>
        </w:rPr>
      </w:pPr>
      <w:r w:rsidRPr="00CE4DC9">
        <w:rPr>
          <w:b/>
        </w:rPr>
        <w:t>Открытый урок по английскому языку в 5 классе по теме «Достопримечательности Лондона».</w:t>
      </w:r>
    </w:p>
    <w:p w:rsidR="00F83A78" w:rsidRPr="00386911" w:rsidRDefault="00F83A78" w:rsidP="00F83A78">
      <w:pPr>
        <w:tabs>
          <w:tab w:val="left" w:pos="1041"/>
        </w:tabs>
      </w:pPr>
      <w:r>
        <w:tab/>
      </w:r>
      <w:r w:rsidRPr="00CE4DC9">
        <w:rPr>
          <w:b/>
        </w:rPr>
        <w:t>Тема</w:t>
      </w:r>
      <w:r>
        <w:t>: «Достопримечательности Лондона».</w:t>
      </w:r>
    </w:p>
    <w:p w:rsidR="00F83A78" w:rsidRDefault="00F83A78" w:rsidP="00F83A78">
      <w:r w:rsidRPr="00CE4DC9">
        <w:rPr>
          <w:b/>
        </w:rPr>
        <w:t>УМК</w:t>
      </w:r>
      <w:r>
        <w:t xml:space="preserve"> «</w:t>
      </w:r>
      <w:r>
        <w:rPr>
          <w:lang w:val="en-US"/>
        </w:rPr>
        <w:t>ENJOY</w:t>
      </w:r>
      <w:r w:rsidRPr="00386911">
        <w:t xml:space="preserve"> </w:t>
      </w:r>
      <w:r>
        <w:rPr>
          <w:lang w:val="en-US"/>
        </w:rPr>
        <w:t>ENGLISH</w:t>
      </w:r>
      <w:r>
        <w:t xml:space="preserve">» </w:t>
      </w:r>
      <w:proofErr w:type="spellStart"/>
      <w:r>
        <w:t>Биболетова</w:t>
      </w:r>
      <w:proofErr w:type="spellEnd"/>
      <w:r>
        <w:t xml:space="preserve"> М.З., Денисенко О.А., </w:t>
      </w:r>
      <w:proofErr w:type="spellStart"/>
      <w:r>
        <w:t>Трубанева</w:t>
      </w:r>
      <w:proofErr w:type="spellEnd"/>
      <w:r>
        <w:t xml:space="preserve"> Н.И.</w:t>
      </w:r>
    </w:p>
    <w:p w:rsidR="00F83A78" w:rsidRDefault="00F83A78" w:rsidP="00F83A78">
      <w:r w:rsidRPr="00CE4DC9">
        <w:rPr>
          <w:b/>
        </w:rPr>
        <w:t>Учитель</w:t>
      </w:r>
      <w:proofErr w:type="gramStart"/>
      <w:r w:rsidRPr="00CE4DC9">
        <w:rPr>
          <w:b/>
        </w:rPr>
        <w:t xml:space="preserve"> </w:t>
      </w:r>
      <w:r>
        <w:t>:</w:t>
      </w:r>
      <w:proofErr w:type="gramEnd"/>
      <w:r>
        <w:t xml:space="preserve"> Корнева Е.В.</w:t>
      </w:r>
    </w:p>
    <w:p w:rsidR="00F83A78" w:rsidRDefault="00F83A78" w:rsidP="00F83A78">
      <w:r w:rsidRPr="00CE4DC9">
        <w:rPr>
          <w:b/>
        </w:rPr>
        <w:t>Цель</w:t>
      </w:r>
      <w:proofErr w:type="gramStart"/>
      <w:r w:rsidRPr="00CE4DC9">
        <w:rPr>
          <w:b/>
        </w:rPr>
        <w:t xml:space="preserve"> </w:t>
      </w:r>
      <w:r>
        <w:t>:</w:t>
      </w:r>
      <w:proofErr w:type="gramEnd"/>
      <w:r>
        <w:t xml:space="preserve"> совершенствовать навыки разговорной речи.</w:t>
      </w:r>
    </w:p>
    <w:p w:rsidR="00F83A78" w:rsidRPr="00CE4DC9" w:rsidRDefault="00F83A78" w:rsidP="00F83A78">
      <w:pPr>
        <w:rPr>
          <w:b/>
        </w:rPr>
      </w:pPr>
      <w:r w:rsidRPr="00CE4DC9">
        <w:rPr>
          <w:b/>
        </w:rPr>
        <w:t xml:space="preserve">Задачи: </w:t>
      </w:r>
    </w:p>
    <w:p w:rsidR="00F83A78" w:rsidRDefault="00F83A78" w:rsidP="00F83A78">
      <w:r>
        <w:t>- ОБРАЗОВАТЕЛЬНЫЕ</w:t>
      </w:r>
    </w:p>
    <w:p w:rsidR="00F83A78" w:rsidRDefault="00F83A78" w:rsidP="00F83A78">
      <w:r>
        <w:t xml:space="preserve">* активизация навыков </w:t>
      </w:r>
      <w:proofErr w:type="spellStart"/>
      <w:r>
        <w:t>аудирования</w:t>
      </w:r>
      <w:proofErr w:type="spellEnd"/>
      <w:r>
        <w:t xml:space="preserve"> и говорения</w:t>
      </w:r>
    </w:p>
    <w:p w:rsidR="00F83A78" w:rsidRDefault="00F83A78" w:rsidP="00F83A78">
      <w:r>
        <w:t>- РАЗВИВАЮЩИЕ</w:t>
      </w:r>
    </w:p>
    <w:p w:rsidR="00F83A78" w:rsidRDefault="00F83A78" w:rsidP="00F83A78">
      <w:r>
        <w:t>*развивать познавательные процессы (внимание, восприятие)</w:t>
      </w:r>
    </w:p>
    <w:p w:rsidR="00F83A78" w:rsidRDefault="00F83A78" w:rsidP="00F83A78">
      <w:r>
        <w:t>*развивать эмоциональную сферу</w:t>
      </w:r>
    </w:p>
    <w:p w:rsidR="00F83A78" w:rsidRDefault="00F83A78" w:rsidP="00F83A78">
      <w:r>
        <w:t>*развивать коммуникативные умения</w:t>
      </w:r>
    </w:p>
    <w:p w:rsidR="00F83A78" w:rsidRDefault="00F83A78" w:rsidP="00F83A78">
      <w:r>
        <w:t>-ВОСПИТАТЕЛЬНЫЕ</w:t>
      </w:r>
    </w:p>
    <w:p w:rsidR="00F83A78" w:rsidRDefault="00F83A78" w:rsidP="00F83A78">
      <w:r>
        <w:t>*воспитывать умение слушать</w:t>
      </w:r>
    </w:p>
    <w:p w:rsidR="00F83A78" w:rsidRDefault="00F83A78" w:rsidP="00F83A78">
      <w:r>
        <w:t>*воспитывать умение работать в группе</w:t>
      </w:r>
    </w:p>
    <w:p w:rsidR="00F83A78" w:rsidRDefault="00F83A78" w:rsidP="00F83A78">
      <w:r>
        <w:t>ОБОРУДОВАНИЕ УРОКА: раздаточный материал, карточки для чтения слов, магнитофон, картинки с достопримечательностями Лондона.</w:t>
      </w:r>
      <w:r>
        <w:br w:type="page"/>
      </w:r>
    </w:p>
    <w:p w:rsidR="00F83A78" w:rsidRDefault="00F83A78" w:rsidP="00F83A7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9"/>
        <w:gridCol w:w="1961"/>
        <w:gridCol w:w="3755"/>
        <w:gridCol w:w="2808"/>
        <w:gridCol w:w="4093"/>
      </w:tblGrid>
      <w:tr w:rsidR="00F83A78" w:rsidTr="00480D80">
        <w:tc>
          <w:tcPr>
            <w:tcW w:w="1129" w:type="dxa"/>
          </w:tcPr>
          <w:p w:rsidR="00F83A78" w:rsidRDefault="00F83A78" w:rsidP="00480D80">
            <w:r>
              <w:t>ЭТАП УРОКА</w:t>
            </w:r>
          </w:p>
        </w:tc>
        <w:tc>
          <w:tcPr>
            <w:tcW w:w="1701" w:type="dxa"/>
          </w:tcPr>
          <w:p w:rsidR="00F83A78" w:rsidRDefault="00F83A78" w:rsidP="00480D80">
            <w:r>
              <w:t>СОДЕРЖАНИЕ ЭТАПА</w:t>
            </w:r>
          </w:p>
        </w:tc>
        <w:tc>
          <w:tcPr>
            <w:tcW w:w="4253" w:type="dxa"/>
          </w:tcPr>
          <w:p w:rsidR="00F83A78" w:rsidRDefault="00F83A78" w:rsidP="00480D80">
            <w:r>
              <w:t>СОДЕРЖАНИЕ ДЕЯТЕЛЬНОСТИ УЧИТЕЛЯ</w:t>
            </w:r>
          </w:p>
        </w:tc>
        <w:tc>
          <w:tcPr>
            <w:tcW w:w="2835" w:type="dxa"/>
          </w:tcPr>
          <w:p w:rsidR="00F83A78" w:rsidRDefault="00F83A78" w:rsidP="00480D80">
            <w:r>
              <w:t>СОДЕРЖАНИЕ ДЕЯТЕЛЬНОСТИ УЧАЩИХСЯ</w:t>
            </w:r>
          </w:p>
        </w:tc>
        <w:tc>
          <w:tcPr>
            <w:tcW w:w="4642" w:type="dxa"/>
          </w:tcPr>
          <w:p w:rsidR="00F83A78" w:rsidRDefault="00F83A78" w:rsidP="00480D80">
            <w:pPr>
              <w:ind w:firstLine="708"/>
            </w:pPr>
            <w:r>
              <w:t>УУД</w:t>
            </w:r>
          </w:p>
        </w:tc>
      </w:tr>
      <w:tr w:rsidR="00F83A78" w:rsidRPr="00716F79" w:rsidTr="00480D80">
        <w:tc>
          <w:tcPr>
            <w:tcW w:w="1129" w:type="dxa"/>
          </w:tcPr>
          <w:p w:rsidR="00F83A78" w:rsidRPr="00CE4DC9" w:rsidRDefault="00F83A78" w:rsidP="00480D80">
            <w:pPr>
              <w:rPr>
                <w:b/>
              </w:rPr>
            </w:pPr>
            <w:r w:rsidRPr="00CE4DC9">
              <w:rPr>
                <w:b/>
                <w:lang w:val="en-US"/>
              </w:rPr>
              <w:t>1.</w:t>
            </w:r>
            <w:r w:rsidRPr="00CE4DC9">
              <w:rPr>
                <w:b/>
              </w:rPr>
              <w:t>Организационный момент</w:t>
            </w:r>
          </w:p>
        </w:tc>
        <w:tc>
          <w:tcPr>
            <w:tcW w:w="1701" w:type="dxa"/>
          </w:tcPr>
          <w:p w:rsidR="00F83A78" w:rsidRDefault="00F83A78" w:rsidP="00480D80">
            <w:r>
              <w:t>Создание положительного настроя на работу</w:t>
            </w:r>
          </w:p>
        </w:tc>
        <w:tc>
          <w:tcPr>
            <w:tcW w:w="4253" w:type="dxa"/>
          </w:tcPr>
          <w:p w:rsidR="00F83A78" w:rsidRPr="0036120C" w:rsidRDefault="00F83A78" w:rsidP="00480D80">
            <w:pPr>
              <w:rPr>
                <w:lang w:val="en-US"/>
              </w:rPr>
            </w:pPr>
            <w:r w:rsidRPr="0036120C">
              <w:rPr>
                <w:lang w:val="en-US"/>
              </w:rPr>
              <w:t>-</w:t>
            </w:r>
            <w:r>
              <w:rPr>
                <w:lang w:val="en-US"/>
              </w:rPr>
              <w:t>Good morning, children! Glad to see you. Today we are going to travel. Do you like travelling</w:t>
            </w:r>
            <w:r w:rsidRPr="0036120C">
              <w:rPr>
                <w:lang w:val="en-US"/>
              </w:rPr>
              <w:t>?</w:t>
            </w:r>
            <w:r>
              <w:rPr>
                <w:lang w:val="en-US"/>
              </w:rPr>
              <w:t xml:space="preserve"> Why do you like to travel</w:t>
            </w:r>
            <w:r w:rsidRPr="0036120C">
              <w:rPr>
                <w:lang w:val="en-US"/>
              </w:rPr>
              <w:t xml:space="preserve">? </w:t>
            </w:r>
            <w:r>
              <w:rPr>
                <w:lang w:val="en-US"/>
              </w:rPr>
              <w:t>Where have you</w:t>
            </w:r>
            <w:r w:rsidRPr="0036120C">
              <w:rPr>
                <w:lang w:val="en-US"/>
              </w:rPr>
              <w:t xml:space="preserve"> </w:t>
            </w:r>
            <w:r>
              <w:rPr>
                <w:lang w:val="en-US"/>
              </w:rPr>
              <w:t>been</w:t>
            </w:r>
            <w:r w:rsidRPr="0036120C">
              <w:rPr>
                <w:lang w:val="en-US"/>
              </w:rPr>
              <w:t xml:space="preserve">? </w:t>
            </w:r>
          </w:p>
        </w:tc>
        <w:tc>
          <w:tcPr>
            <w:tcW w:w="2835" w:type="dxa"/>
          </w:tcPr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-Yes, I do. </w:t>
            </w:r>
          </w:p>
          <w:p w:rsidR="00F83A78" w:rsidRPr="0036120C" w:rsidRDefault="00F83A78" w:rsidP="00480D80">
            <w:pPr>
              <w:rPr>
                <w:lang w:val="en-US"/>
              </w:rPr>
            </w:pPr>
            <w:r>
              <w:rPr>
                <w:lang w:val="en-US"/>
              </w:rPr>
              <w:t>-I have been to …..</w:t>
            </w:r>
          </w:p>
        </w:tc>
        <w:tc>
          <w:tcPr>
            <w:tcW w:w="4642" w:type="dxa"/>
          </w:tcPr>
          <w:p w:rsidR="00F83A78" w:rsidRPr="00716F79" w:rsidRDefault="00F83A78" w:rsidP="00480D80">
            <w:proofErr w:type="gramStart"/>
            <w:r>
              <w:t>Личностные – принятие своей роли ученика, соблюдение определенных правил.</w:t>
            </w:r>
            <w:proofErr w:type="gramEnd"/>
          </w:p>
        </w:tc>
      </w:tr>
      <w:tr w:rsidR="00F83A78" w:rsidRPr="00716F79" w:rsidTr="00480D80">
        <w:tc>
          <w:tcPr>
            <w:tcW w:w="1129" w:type="dxa"/>
          </w:tcPr>
          <w:p w:rsidR="00F83A78" w:rsidRPr="0036120C" w:rsidRDefault="00F83A78" w:rsidP="00480D80"/>
        </w:tc>
        <w:tc>
          <w:tcPr>
            <w:tcW w:w="1701" w:type="dxa"/>
          </w:tcPr>
          <w:p w:rsidR="00F83A78" w:rsidRPr="0036120C" w:rsidRDefault="00F83A78" w:rsidP="00480D80">
            <w:pPr>
              <w:jc w:val="center"/>
            </w:pPr>
          </w:p>
        </w:tc>
        <w:tc>
          <w:tcPr>
            <w:tcW w:w="4253" w:type="dxa"/>
          </w:tcPr>
          <w:p w:rsidR="00F83A78" w:rsidRPr="0036120C" w:rsidRDefault="00F83A78" w:rsidP="00480D80">
            <w:pPr>
              <w:rPr>
                <w:lang w:val="en-US"/>
              </w:rPr>
            </w:pPr>
            <w:r w:rsidRPr="0036120C">
              <w:rPr>
                <w:lang w:val="en-US"/>
              </w:rPr>
              <w:t xml:space="preserve">- </w:t>
            </w:r>
            <w:r>
              <w:rPr>
                <w:lang w:val="en-US"/>
              </w:rPr>
              <w:t>Good</w:t>
            </w:r>
            <w:r w:rsidRPr="0036120C">
              <w:rPr>
                <w:lang w:val="en-US"/>
              </w:rPr>
              <w:t>!</w:t>
            </w:r>
            <w:r>
              <w:rPr>
                <w:lang w:val="en-US"/>
              </w:rPr>
              <w:t xml:space="preserve"> Now look at the blackboard. Here you can see some pictures with London’s sights. Let’ name them.</w:t>
            </w:r>
          </w:p>
        </w:tc>
        <w:tc>
          <w:tcPr>
            <w:tcW w:w="2835" w:type="dxa"/>
          </w:tcPr>
          <w:p w:rsidR="00F83A78" w:rsidRPr="0036120C" w:rsidRDefault="00F83A78" w:rsidP="00480D80">
            <w:pPr>
              <w:rPr>
                <w:lang w:val="en-US"/>
              </w:rPr>
            </w:pPr>
            <w:r>
              <w:rPr>
                <w:lang w:val="en-US"/>
              </w:rPr>
              <w:t>- London Zoo, London Eye, Big Ben, the Houses of Parliament…..</w:t>
            </w:r>
          </w:p>
        </w:tc>
        <w:tc>
          <w:tcPr>
            <w:tcW w:w="4642" w:type="dxa"/>
          </w:tcPr>
          <w:p w:rsidR="00F83A78" w:rsidRDefault="00F83A78" w:rsidP="00480D80">
            <w:proofErr w:type="gramStart"/>
            <w:r>
              <w:t>Регулятивные</w:t>
            </w:r>
            <w:proofErr w:type="gramEnd"/>
            <w:r>
              <w:t xml:space="preserve"> – настрой на работу.</w:t>
            </w:r>
          </w:p>
          <w:p w:rsidR="00F83A78" w:rsidRPr="00716F79" w:rsidRDefault="00F83A78" w:rsidP="00480D80">
            <w:proofErr w:type="gramStart"/>
            <w:r>
              <w:t>Коммуникативные</w:t>
            </w:r>
            <w:proofErr w:type="gramEnd"/>
            <w:r>
              <w:t xml:space="preserve"> – умение вступать в диалог.</w:t>
            </w:r>
          </w:p>
        </w:tc>
      </w:tr>
      <w:tr w:rsidR="00F83A78" w:rsidRPr="000A2367" w:rsidTr="00F83A78">
        <w:trPr>
          <w:trHeight w:val="416"/>
        </w:trPr>
        <w:tc>
          <w:tcPr>
            <w:tcW w:w="1129" w:type="dxa"/>
          </w:tcPr>
          <w:p w:rsidR="00F83A78" w:rsidRPr="00CE4DC9" w:rsidRDefault="00F83A78" w:rsidP="00480D80">
            <w:pPr>
              <w:rPr>
                <w:b/>
              </w:rPr>
            </w:pPr>
            <w:r w:rsidRPr="00CE4DC9">
              <w:rPr>
                <w:b/>
                <w:lang w:val="en-US"/>
              </w:rPr>
              <w:t xml:space="preserve">2. </w:t>
            </w:r>
            <w:r w:rsidRPr="00CE4DC9">
              <w:rPr>
                <w:b/>
              </w:rPr>
              <w:t>Актуализация знаний.</w:t>
            </w:r>
          </w:p>
        </w:tc>
        <w:tc>
          <w:tcPr>
            <w:tcW w:w="1701" w:type="dxa"/>
          </w:tcPr>
          <w:p w:rsidR="00F83A78" w:rsidRPr="00C463AC" w:rsidRDefault="00F83A78" w:rsidP="00480D80">
            <w:r>
              <w:t>Повторение знаний, полученных на прошлых уроках, формирование умений, необходимых на последующих уроках.</w:t>
            </w:r>
          </w:p>
        </w:tc>
        <w:tc>
          <w:tcPr>
            <w:tcW w:w="4253" w:type="dxa"/>
          </w:tcPr>
          <w:p w:rsidR="00F83A78" w:rsidRDefault="00F83A78" w:rsidP="00480D80">
            <w:r w:rsidRPr="00C463AC">
              <w:rPr>
                <w:lang w:val="en-US"/>
              </w:rPr>
              <w:t>-</w:t>
            </w:r>
            <w:r>
              <w:rPr>
                <w:lang w:val="en-US"/>
              </w:rPr>
              <w:t xml:space="preserve">Good job! </w:t>
            </w:r>
            <w:proofErr w:type="gramStart"/>
            <w:r>
              <w:rPr>
                <w:lang w:val="en-US"/>
              </w:rPr>
              <w:t>Let’ s</w:t>
            </w:r>
            <w:proofErr w:type="gramEnd"/>
            <w:r>
              <w:rPr>
                <w:lang w:val="en-US"/>
              </w:rPr>
              <w:t xml:space="preserve"> have some phonetic drill. </w:t>
            </w:r>
            <w:r>
              <w:t xml:space="preserve">( Учитель показывает карточки со словами </w:t>
            </w:r>
            <w:r>
              <w:rPr>
                <w:lang w:val="en-US"/>
              </w:rPr>
              <w:t>science</w:t>
            </w:r>
            <w:r w:rsidRPr="00C463AC">
              <w:t xml:space="preserve">, </w:t>
            </w:r>
            <w:r>
              <w:rPr>
                <w:lang w:val="en-US"/>
              </w:rPr>
              <w:t>chemistry</w:t>
            </w:r>
            <w:r w:rsidRPr="00C463AC">
              <w:t xml:space="preserve">, </w:t>
            </w:r>
            <w:r>
              <w:rPr>
                <w:lang w:val="en-US"/>
              </w:rPr>
              <w:t>exhibition</w:t>
            </w:r>
            <w:r>
              <w:t>)</w:t>
            </w:r>
          </w:p>
          <w:p w:rsidR="00F83A78" w:rsidRDefault="00F83A78" w:rsidP="00480D80">
            <w:pPr>
              <w:rPr>
                <w:lang w:val="en-US"/>
              </w:rPr>
            </w:pPr>
            <w:r>
              <w:rPr>
                <w:lang w:val="en-US"/>
              </w:rPr>
              <w:t>-Have you ever been to science museum</w:t>
            </w:r>
            <w:r w:rsidRPr="00C463AC">
              <w:rPr>
                <w:lang w:val="en-US"/>
              </w:rPr>
              <w:t>?</w:t>
            </w: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What sight would you like to visit</w:t>
            </w:r>
            <w:r w:rsidRPr="00C463AC">
              <w:rPr>
                <w:lang w:val="en-US"/>
              </w:rPr>
              <w:t>?</w:t>
            </w: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Pr="000A2367" w:rsidRDefault="00F83A78" w:rsidP="00480D80">
            <w:pPr>
              <w:rPr>
                <w:lang w:val="en-US"/>
              </w:rPr>
            </w:pPr>
            <w:r>
              <w:rPr>
                <w:lang w:val="en-US"/>
              </w:rPr>
              <w:t xml:space="preserve">-Now, I’d like you to </w:t>
            </w:r>
            <w:proofErr w:type="spellStart"/>
            <w:r>
              <w:rPr>
                <w:lang w:val="en-US"/>
              </w:rPr>
              <w:t>devide</w:t>
            </w:r>
            <w:proofErr w:type="spellEnd"/>
            <w:r>
              <w:rPr>
                <w:lang w:val="en-US"/>
              </w:rPr>
              <w:t xml:space="preserve"> into 4 groups. Remember all the information about the sights and tell us, please. You have 5 minutes.</w:t>
            </w:r>
          </w:p>
        </w:tc>
        <w:tc>
          <w:tcPr>
            <w:tcW w:w="2835" w:type="dxa"/>
          </w:tcPr>
          <w:p w:rsidR="00F83A78" w:rsidRPr="000A2367" w:rsidRDefault="00F83A78" w:rsidP="00480D80">
            <w:pPr>
              <w:rPr>
                <w:lang w:val="en-US"/>
              </w:rPr>
            </w:pPr>
            <w:r>
              <w:t>Читают</w:t>
            </w:r>
            <w:r w:rsidRPr="000A2367">
              <w:rPr>
                <w:lang w:val="en-US"/>
              </w:rPr>
              <w:t xml:space="preserve"> </w:t>
            </w:r>
            <w:r>
              <w:t>слова</w:t>
            </w:r>
            <w:r w:rsidRPr="000A2367">
              <w:rPr>
                <w:lang w:val="en-US"/>
              </w:rPr>
              <w:t xml:space="preserve"> </w:t>
            </w:r>
            <w:r>
              <w:t>на</w:t>
            </w:r>
            <w:r w:rsidRPr="000A2367">
              <w:rPr>
                <w:lang w:val="en-US"/>
              </w:rPr>
              <w:t xml:space="preserve"> </w:t>
            </w:r>
            <w:r>
              <w:t>карточках</w:t>
            </w:r>
            <w:r w:rsidRPr="000A2367">
              <w:rPr>
                <w:lang w:val="en-US"/>
              </w:rPr>
              <w:t>.</w:t>
            </w:r>
          </w:p>
          <w:p w:rsidR="00F83A78" w:rsidRPr="000A2367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  <w:r w:rsidRPr="00C463AC">
              <w:rPr>
                <w:lang w:val="en-US"/>
              </w:rPr>
              <w:t xml:space="preserve">- </w:t>
            </w:r>
            <w:r>
              <w:rPr>
                <w:lang w:val="en-US"/>
              </w:rPr>
              <w:t>Yes, I do/ No, I don’t</w:t>
            </w: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I would like to visit….</w:t>
            </w: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Pr="000A2367" w:rsidRDefault="00F83A78" w:rsidP="00480D80">
            <w:r>
              <w:t xml:space="preserve">Учащиеся выбирают картинку с достопримечательностью, делятся на группы, обсуждают, рассказывают </w:t>
            </w:r>
            <w:r>
              <w:lastRenderedPageBreak/>
              <w:t>о достопримечательности.</w:t>
            </w:r>
          </w:p>
        </w:tc>
        <w:tc>
          <w:tcPr>
            <w:tcW w:w="4642" w:type="dxa"/>
          </w:tcPr>
          <w:p w:rsidR="00F83A78" w:rsidRDefault="00F83A78" w:rsidP="00480D80">
            <w:proofErr w:type="gramStart"/>
            <w:r>
              <w:lastRenderedPageBreak/>
              <w:t>Регулятивные</w:t>
            </w:r>
            <w:proofErr w:type="gramEnd"/>
            <w:r>
              <w:t xml:space="preserve"> – умение сохранить учебную цель, осуществлять контроль своих знаний.</w:t>
            </w:r>
          </w:p>
          <w:p w:rsidR="00F83A78" w:rsidRDefault="00F83A78" w:rsidP="00480D80"/>
          <w:p w:rsidR="00F83A78" w:rsidRDefault="00F83A78" w:rsidP="00480D80">
            <w:proofErr w:type="gramStart"/>
            <w:r>
              <w:t>Познавательные</w:t>
            </w:r>
            <w:proofErr w:type="gramEnd"/>
            <w:r>
              <w:t xml:space="preserve"> – умение ориентироваться в системе своих знаний.</w:t>
            </w:r>
          </w:p>
          <w:p w:rsidR="00F83A78" w:rsidRDefault="00F83A78" w:rsidP="00480D80"/>
          <w:p w:rsidR="00F83A78" w:rsidRPr="00043EE1" w:rsidRDefault="00F83A78" w:rsidP="00480D80">
            <w:proofErr w:type="gramStart"/>
            <w:r>
              <w:t>Коммуникативные</w:t>
            </w:r>
            <w:proofErr w:type="gramEnd"/>
            <w:r>
              <w:t xml:space="preserve"> – умение слушать и понимать чужую речь.</w:t>
            </w:r>
          </w:p>
        </w:tc>
      </w:tr>
      <w:tr w:rsidR="00F83A78" w:rsidRPr="00043EE1" w:rsidTr="00480D80">
        <w:trPr>
          <w:trHeight w:val="1843"/>
        </w:trPr>
        <w:tc>
          <w:tcPr>
            <w:tcW w:w="1129" w:type="dxa"/>
          </w:tcPr>
          <w:p w:rsidR="00F83A78" w:rsidRPr="000A2367" w:rsidRDefault="00F83A78" w:rsidP="00480D80">
            <w:r w:rsidRPr="00CE4DC9">
              <w:rPr>
                <w:b/>
              </w:rPr>
              <w:lastRenderedPageBreak/>
              <w:t>3. Постановка проблемной задачи</w:t>
            </w:r>
            <w:r>
              <w:t>.</w:t>
            </w:r>
          </w:p>
        </w:tc>
        <w:tc>
          <w:tcPr>
            <w:tcW w:w="1701" w:type="dxa"/>
          </w:tcPr>
          <w:p w:rsidR="00F83A78" w:rsidRPr="000A2367" w:rsidRDefault="00F83A78" w:rsidP="00480D80">
            <w:r>
              <w:t>Создание проблемной ситуации.</w:t>
            </w:r>
          </w:p>
        </w:tc>
        <w:tc>
          <w:tcPr>
            <w:tcW w:w="4253" w:type="dxa"/>
          </w:tcPr>
          <w:p w:rsidR="00F83A78" w:rsidRDefault="00F83A78" w:rsidP="00480D80">
            <w:pPr>
              <w:rPr>
                <w:lang w:val="en-US"/>
              </w:rPr>
            </w:pPr>
            <w:r w:rsidRPr="000A2367">
              <w:rPr>
                <w:lang w:val="en-US"/>
              </w:rPr>
              <w:t xml:space="preserve">- </w:t>
            </w:r>
            <w:r>
              <w:rPr>
                <w:lang w:val="en-US"/>
              </w:rPr>
              <w:t>Well done! Let’ listen to the text about London’s sights.</w:t>
            </w:r>
          </w:p>
          <w:p w:rsidR="00F83A78" w:rsidRPr="000A2367" w:rsidRDefault="00F83A78" w:rsidP="00480D80">
            <w:pPr>
              <w:rPr>
                <w:lang w:val="en-US"/>
              </w:rPr>
            </w:pPr>
            <w:r w:rsidRPr="000A2367">
              <w:rPr>
                <w:lang w:val="en-US"/>
              </w:rPr>
              <w:t xml:space="preserve">- </w:t>
            </w:r>
            <w:r>
              <w:rPr>
                <w:lang w:val="en-US"/>
              </w:rPr>
              <w:t>Look at the blackboard/ Here you can see some sentences, you should complete them.</w:t>
            </w:r>
          </w:p>
        </w:tc>
        <w:tc>
          <w:tcPr>
            <w:tcW w:w="2835" w:type="dxa"/>
          </w:tcPr>
          <w:p w:rsidR="00F83A78" w:rsidRPr="00CE4DC9" w:rsidRDefault="00F83A78" w:rsidP="00480D80">
            <w:pPr>
              <w:rPr>
                <w:lang w:val="en-US"/>
              </w:rPr>
            </w:pPr>
          </w:p>
          <w:p w:rsidR="00F83A78" w:rsidRPr="00CE4DC9" w:rsidRDefault="00F83A78" w:rsidP="00480D80">
            <w:pPr>
              <w:rPr>
                <w:lang w:val="en-US"/>
              </w:rPr>
            </w:pPr>
          </w:p>
          <w:p w:rsidR="00F83A78" w:rsidRPr="00CE4DC9" w:rsidRDefault="00F83A78" w:rsidP="00480D80">
            <w:pPr>
              <w:rPr>
                <w:lang w:val="en-US"/>
              </w:rPr>
            </w:pPr>
          </w:p>
          <w:p w:rsidR="00F83A78" w:rsidRPr="000A2367" w:rsidRDefault="00F83A78" w:rsidP="00480D80">
            <w:r>
              <w:t>Читают предложения, слушают текст.</w:t>
            </w:r>
          </w:p>
        </w:tc>
        <w:tc>
          <w:tcPr>
            <w:tcW w:w="4642" w:type="dxa"/>
          </w:tcPr>
          <w:p w:rsidR="00F83A78" w:rsidRDefault="00F83A78" w:rsidP="00480D80">
            <w:proofErr w:type="gramStart"/>
            <w:r>
              <w:t>Личностные</w:t>
            </w:r>
            <w:proofErr w:type="gramEnd"/>
            <w:r>
              <w:t xml:space="preserve"> – умений формировать мотивацию.</w:t>
            </w:r>
          </w:p>
          <w:p w:rsidR="00F83A78" w:rsidRDefault="00F83A78" w:rsidP="00480D80"/>
          <w:p w:rsidR="00F83A78" w:rsidRDefault="00F83A78" w:rsidP="00480D80">
            <w:proofErr w:type="gramStart"/>
            <w:r>
              <w:t>Познавательные – определение познавательной цели.</w:t>
            </w:r>
            <w:proofErr w:type="gramEnd"/>
          </w:p>
          <w:p w:rsidR="00F83A78" w:rsidRPr="00043EE1" w:rsidRDefault="00F83A78" w:rsidP="00480D80">
            <w:proofErr w:type="gramStart"/>
            <w:r>
              <w:t>Регулятивные – постановка учебной задачи</w:t>
            </w:r>
            <w:proofErr w:type="gramEnd"/>
          </w:p>
        </w:tc>
      </w:tr>
      <w:tr w:rsidR="00F83A78" w:rsidRPr="000A2367" w:rsidTr="00F83A78">
        <w:trPr>
          <w:trHeight w:val="3653"/>
        </w:trPr>
        <w:tc>
          <w:tcPr>
            <w:tcW w:w="1129" w:type="dxa"/>
          </w:tcPr>
          <w:p w:rsidR="00F83A78" w:rsidRPr="00043EE1" w:rsidRDefault="00F83A78" w:rsidP="00480D80"/>
          <w:p w:rsidR="00F83A78" w:rsidRPr="00CE4DC9" w:rsidRDefault="00F83A78" w:rsidP="00480D80">
            <w:pPr>
              <w:rPr>
                <w:b/>
              </w:rPr>
            </w:pPr>
            <w:r w:rsidRPr="00CE4DC9">
              <w:rPr>
                <w:b/>
              </w:rPr>
              <w:t>4. открытие новых знаний.</w:t>
            </w:r>
          </w:p>
          <w:p w:rsidR="00F83A78" w:rsidRPr="00322BE9" w:rsidRDefault="00F83A78" w:rsidP="00480D80"/>
          <w:p w:rsidR="00F83A78" w:rsidRPr="00322BE9" w:rsidRDefault="00F83A78" w:rsidP="00480D80"/>
          <w:p w:rsidR="00F83A78" w:rsidRPr="00322BE9" w:rsidRDefault="00F83A78" w:rsidP="00480D80"/>
          <w:p w:rsidR="00F83A78" w:rsidRDefault="00F83A78" w:rsidP="00480D80"/>
          <w:p w:rsidR="00F83A78" w:rsidRPr="00322BE9" w:rsidRDefault="00F83A78" w:rsidP="00480D80"/>
        </w:tc>
        <w:tc>
          <w:tcPr>
            <w:tcW w:w="1701" w:type="dxa"/>
          </w:tcPr>
          <w:p w:rsidR="00F83A78" w:rsidRPr="00CE4DC9" w:rsidRDefault="00F83A78" w:rsidP="00480D80"/>
          <w:p w:rsidR="00F83A78" w:rsidRDefault="00F83A78" w:rsidP="00480D80">
            <w:pPr>
              <w:jc w:val="center"/>
            </w:pPr>
            <w:r>
              <w:t>Совместно с учениками найти решение проблемного вопроса.</w:t>
            </w:r>
          </w:p>
          <w:p w:rsidR="00F83A78" w:rsidRPr="00322BE9" w:rsidRDefault="00F83A78" w:rsidP="00480D80"/>
          <w:p w:rsidR="00F83A78" w:rsidRDefault="00F83A78" w:rsidP="00480D80"/>
          <w:p w:rsidR="00F83A78" w:rsidRPr="00322BE9" w:rsidRDefault="00F83A78" w:rsidP="00480D80">
            <w:pPr>
              <w:jc w:val="center"/>
            </w:pPr>
          </w:p>
        </w:tc>
        <w:tc>
          <w:tcPr>
            <w:tcW w:w="4253" w:type="dxa"/>
          </w:tcPr>
          <w:p w:rsidR="00F83A78" w:rsidRPr="00F83A78" w:rsidRDefault="00F83A78" w:rsidP="00480D80">
            <w:pPr>
              <w:rPr>
                <w:lang w:val="en-US"/>
              </w:rPr>
            </w:pPr>
            <w:r>
              <w:t>На</w:t>
            </w:r>
            <w:r w:rsidRPr="00F83A78">
              <w:rPr>
                <w:lang w:val="en-US"/>
              </w:rPr>
              <w:t xml:space="preserve"> </w:t>
            </w:r>
            <w:r>
              <w:t>доске</w:t>
            </w:r>
            <w:r w:rsidRPr="00F83A78">
              <w:rPr>
                <w:lang w:val="en-US"/>
              </w:rPr>
              <w:t xml:space="preserve"> </w:t>
            </w:r>
            <w:r>
              <w:t>предложения</w:t>
            </w:r>
            <w:r w:rsidRPr="00F83A78">
              <w:rPr>
                <w:lang w:val="en-US"/>
              </w:rPr>
              <w:t>:</w:t>
            </w:r>
          </w:p>
          <w:p w:rsidR="00F83A78" w:rsidRPr="00F83A78" w:rsidRDefault="00F83A78" w:rsidP="00480D80">
            <w:pPr>
              <w:rPr>
                <w:lang w:val="en-US"/>
              </w:rPr>
            </w:pPr>
          </w:p>
          <w:p w:rsidR="00F83A78" w:rsidRPr="004022A4" w:rsidRDefault="00F83A78" w:rsidP="00480D80">
            <w:pPr>
              <w:rPr>
                <w:lang w:val="en-US"/>
              </w:rPr>
            </w:pPr>
            <w:r w:rsidRPr="004022A4">
              <w:rPr>
                <w:lang w:val="en-US"/>
              </w:rPr>
              <w:t>1….</w:t>
            </w:r>
            <w:r>
              <w:rPr>
                <w:lang w:val="en-US"/>
              </w:rPr>
              <w:t>is</w:t>
            </w:r>
            <w:r w:rsidRPr="004022A4">
              <w:rPr>
                <w:lang w:val="en-US"/>
              </w:rPr>
              <w:t xml:space="preserve"> </w:t>
            </w:r>
            <w:r>
              <w:rPr>
                <w:lang w:val="en-US"/>
              </w:rPr>
              <w:t>a</w:t>
            </w:r>
            <w:r w:rsidRPr="004022A4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well</w:t>
            </w:r>
            <w:r w:rsidRPr="004022A4">
              <w:rPr>
                <w:lang w:val="en-US"/>
              </w:rPr>
              <w:t xml:space="preserve"> </w:t>
            </w:r>
            <w:r>
              <w:rPr>
                <w:lang w:val="en-US"/>
              </w:rPr>
              <w:t>known</w:t>
            </w:r>
            <w:proofErr w:type="spellEnd"/>
            <w:r>
              <w:rPr>
                <w:lang w:val="en-US"/>
              </w:rPr>
              <w:t xml:space="preserve"> English cathedral.</w:t>
            </w:r>
          </w:p>
          <w:p w:rsidR="00F83A78" w:rsidRPr="004022A4" w:rsidRDefault="00F83A78" w:rsidP="00480D80">
            <w:pPr>
              <w:rPr>
                <w:lang w:val="en-US"/>
              </w:rPr>
            </w:pPr>
            <w:r w:rsidRPr="004022A4">
              <w:rPr>
                <w:lang w:val="en-US"/>
              </w:rPr>
              <w:t>2…</w:t>
            </w:r>
            <w:r>
              <w:rPr>
                <w:lang w:val="en-US"/>
              </w:rPr>
              <w:t>.are the buildings where the British Parliament sits.</w:t>
            </w:r>
          </w:p>
          <w:p w:rsidR="00F83A78" w:rsidRPr="004022A4" w:rsidRDefault="00F83A78" w:rsidP="00480D80">
            <w:pPr>
              <w:rPr>
                <w:lang w:val="en-US"/>
              </w:rPr>
            </w:pPr>
            <w:r w:rsidRPr="004022A4">
              <w:rPr>
                <w:lang w:val="en-US"/>
              </w:rPr>
              <w:t>3…</w:t>
            </w:r>
            <w:r>
              <w:rPr>
                <w:lang w:val="en-US"/>
              </w:rPr>
              <w:t>.is an ancient fortress.</w:t>
            </w:r>
          </w:p>
          <w:p w:rsidR="00F83A78" w:rsidRPr="004022A4" w:rsidRDefault="00F83A78" w:rsidP="00480D80">
            <w:pPr>
              <w:rPr>
                <w:lang w:val="en-US"/>
              </w:rPr>
            </w:pPr>
            <w:r w:rsidRPr="004022A4">
              <w:rPr>
                <w:lang w:val="en-US"/>
              </w:rPr>
              <w:t>4…</w:t>
            </w:r>
            <w:r>
              <w:rPr>
                <w:lang w:val="en-US"/>
              </w:rPr>
              <w:t>.is London’s central square.</w:t>
            </w:r>
          </w:p>
          <w:p w:rsidR="00F83A78" w:rsidRPr="004022A4" w:rsidRDefault="00F83A78" w:rsidP="00480D80">
            <w:pPr>
              <w:rPr>
                <w:lang w:val="en-US"/>
              </w:rPr>
            </w:pPr>
          </w:p>
          <w:p w:rsidR="00F83A78" w:rsidRPr="004022A4" w:rsidRDefault="00F83A78" w:rsidP="00480D80">
            <w:pPr>
              <w:rPr>
                <w:lang w:val="en-US"/>
              </w:rPr>
            </w:pPr>
          </w:p>
          <w:p w:rsidR="00F83A78" w:rsidRPr="00716F79" w:rsidRDefault="00F83A78" w:rsidP="00480D80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83A78" w:rsidRPr="004022A4" w:rsidRDefault="00F83A78" w:rsidP="00480D80">
            <w:pPr>
              <w:rPr>
                <w:lang w:val="en-US"/>
              </w:rPr>
            </w:pPr>
          </w:p>
          <w:p w:rsidR="00F83A78" w:rsidRPr="004022A4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r>
              <w:t>Учащиеся в группах обсуждают предложения, записывают предложения.</w:t>
            </w:r>
          </w:p>
          <w:p w:rsidR="00F83A78" w:rsidRPr="00322BE9" w:rsidRDefault="00F83A78" w:rsidP="00480D80"/>
          <w:p w:rsidR="00F83A78" w:rsidRPr="00322BE9" w:rsidRDefault="00F83A78" w:rsidP="00480D80"/>
          <w:p w:rsidR="00F83A78" w:rsidRPr="00322BE9" w:rsidRDefault="00F83A78" w:rsidP="00480D80"/>
          <w:p w:rsidR="00F83A78" w:rsidRPr="00CE4DC9" w:rsidRDefault="00F83A78" w:rsidP="00480D80"/>
        </w:tc>
        <w:tc>
          <w:tcPr>
            <w:tcW w:w="4642" w:type="dxa"/>
          </w:tcPr>
          <w:p w:rsidR="00F83A78" w:rsidRDefault="00F83A78" w:rsidP="00480D80">
            <w:r>
              <w:t>Личностны</w:t>
            </w:r>
            <w:proofErr w:type="gramStart"/>
            <w:r>
              <w:t>е-</w:t>
            </w:r>
            <w:proofErr w:type="gramEnd"/>
            <w:r>
              <w:t xml:space="preserve"> умение работать в группе.</w:t>
            </w:r>
          </w:p>
          <w:p w:rsidR="00F83A78" w:rsidRDefault="00F83A78" w:rsidP="00480D80"/>
          <w:p w:rsidR="00F83A78" w:rsidRDefault="00F83A78" w:rsidP="00480D80"/>
          <w:p w:rsidR="00F83A78" w:rsidRDefault="00F83A78" w:rsidP="00480D80">
            <w:proofErr w:type="gramStart"/>
            <w:r>
              <w:t>Познавательные</w:t>
            </w:r>
            <w:proofErr w:type="gramEnd"/>
            <w:r>
              <w:t xml:space="preserve"> – открытие новых знаний.</w:t>
            </w:r>
          </w:p>
          <w:p w:rsidR="00F83A78" w:rsidRDefault="00F83A78" w:rsidP="00480D80"/>
          <w:p w:rsidR="00F83A78" w:rsidRDefault="00F83A78" w:rsidP="00480D80"/>
          <w:p w:rsidR="00F83A78" w:rsidRPr="00043EE1" w:rsidRDefault="00F83A78" w:rsidP="00480D80">
            <w:r>
              <w:t>Регулятивные – умение придерживаться цели.</w:t>
            </w:r>
          </w:p>
        </w:tc>
      </w:tr>
      <w:tr w:rsidR="00F83A78" w:rsidRPr="000A2367" w:rsidTr="00480D80">
        <w:trPr>
          <w:trHeight w:val="2221"/>
        </w:trPr>
        <w:tc>
          <w:tcPr>
            <w:tcW w:w="1129" w:type="dxa"/>
          </w:tcPr>
          <w:p w:rsidR="00F83A78" w:rsidRDefault="00F83A78" w:rsidP="00480D80">
            <w:r w:rsidRPr="00CE4DC9">
              <w:rPr>
                <w:b/>
              </w:rPr>
              <w:lastRenderedPageBreak/>
              <w:t>5. Первичное закрепление</w:t>
            </w:r>
            <w:r>
              <w:t>.</w:t>
            </w:r>
          </w:p>
          <w:p w:rsidR="00F83A78" w:rsidRPr="00322BE9" w:rsidRDefault="00F83A78" w:rsidP="00480D80"/>
          <w:p w:rsidR="00F83A78" w:rsidRPr="00322BE9" w:rsidRDefault="00F83A78" w:rsidP="00480D80"/>
          <w:p w:rsidR="00F83A78" w:rsidRPr="00322BE9" w:rsidRDefault="00F83A78" w:rsidP="00480D80"/>
          <w:p w:rsidR="00F83A78" w:rsidRPr="00F83A78" w:rsidRDefault="00F83A78" w:rsidP="00480D80">
            <w:pPr>
              <w:rPr>
                <w:lang w:val="en-US"/>
              </w:rPr>
            </w:pPr>
            <w:bookmarkStart w:id="0" w:name="_GoBack"/>
            <w:bookmarkEnd w:id="0"/>
          </w:p>
          <w:p w:rsidR="00F83A78" w:rsidRPr="00043EE1" w:rsidRDefault="00F83A78" w:rsidP="00480D80">
            <w:pPr>
              <w:pStyle w:val="a3"/>
            </w:pPr>
          </w:p>
        </w:tc>
        <w:tc>
          <w:tcPr>
            <w:tcW w:w="1701" w:type="dxa"/>
          </w:tcPr>
          <w:p w:rsidR="00F83A78" w:rsidRDefault="00F83A78" w:rsidP="00480D80"/>
          <w:p w:rsidR="00F83A78" w:rsidRDefault="00F83A78" w:rsidP="00480D80">
            <w:r>
              <w:t>Организация усвоения детьми способа действий при решении задач с их проговариванием.</w:t>
            </w:r>
          </w:p>
          <w:p w:rsidR="00F83A78" w:rsidRPr="00322BE9" w:rsidRDefault="00F83A78" w:rsidP="00480D80"/>
          <w:p w:rsidR="00F83A78" w:rsidRPr="00CE4DC9" w:rsidRDefault="00F83A78" w:rsidP="00480D80">
            <w:pPr>
              <w:jc w:val="center"/>
            </w:pPr>
          </w:p>
        </w:tc>
        <w:tc>
          <w:tcPr>
            <w:tcW w:w="4253" w:type="dxa"/>
          </w:tcPr>
          <w:p w:rsidR="00F83A78" w:rsidRPr="00CE4DC9" w:rsidRDefault="00F83A78" w:rsidP="00480D80"/>
          <w:p w:rsidR="00F83A78" w:rsidRDefault="00F83A78" w:rsidP="00480D80">
            <w:pPr>
              <w:rPr>
                <w:lang w:val="en-US"/>
              </w:rPr>
            </w:pPr>
            <w:r w:rsidRPr="00322BE9">
              <w:rPr>
                <w:lang w:val="en-US"/>
              </w:rPr>
              <w:t>-</w:t>
            </w:r>
            <w:r>
              <w:rPr>
                <w:lang w:val="en-US"/>
              </w:rPr>
              <w:t>Now read your sentences!</w:t>
            </w:r>
            <w:r w:rsidRPr="00322BE9">
              <w:rPr>
                <w:lang w:val="en-US"/>
              </w:rPr>
              <w:t xml:space="preserve"> </w:t>
            </w:r>
            <w:r>
              <w:rPr>
                <w:lang w:val="en-US"/>
              </w:rPr>
              <w:t>Other groups should say if they’re right or not.</w:t>
            </w:r>
          </w:p>
          <w:p w:rsidR="00F83A78" w:rsidRPr="00322BE9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Pr="00043EE1" w:rsidRDefault="00F83A78" w:rsidP="00480D80">
            <w:pPr>
              <w:rPr>
                <w:lang w:val="en-US"/>
              </w:rPr>
            </w:pPr>
          </w:p>
        </w:tc>
        <w:tc>
          <w:tcPr>
            <w:tcW w:w="2835" w:type="dxa"/>
          </w:tcPr>
          <w:p w:rsidR="00F83A78" w:rsidRPr="00043EE1" w:rsidRDefault="00F83A78" w:rsidP="00480D80">
            <w:pPr>
              <w:rPr>
                <w:lang w:val="en-US"/>
              </w:rPr>
            </w:pPr>
          </w:p>
          <w:p w:rsidR="00F83A78" w:rsidRPr="00043EE1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ind w:firstLine="708"/>
            </w:pPr>
            <w:r>
              <w:t>Учащиеся читают предложения</w:t>
            </w:r>
          </w:p>
          <w:p w:rsidR="00F83A78" w:rsidRPr="00F83A78" w:rsidRDefault="00F83A78" w:rsidP="00480D80">
            <w:pPr>
              <w:rPr>
                <w:lang w:val="en-US"/>
              </w:rPr>
            </w:pPr>
          </w:p>
          <w:p w:rsidR="00F83A78" w:rsidRPr="00716F79" w:rsidRDefault="00F83A78" w:rsidP="00480D80">
            <w:pPr>
              <w:pStyle w:val="a3"/>
              <w:rPr>
                <w:lang w:val="en-US"/>
              </w:rPr>
            </w:pPr>
          </w:p>
        </w:tc>
        <w:tc>
          <w:tcPr>
            <w:tcW w:w="4642" w:type="dxa"/>
          </w:tcPr>
          <w:p w:rsidR="00F83A78" w:rsidRDefault="00F83A78" w:rsidP="00480D80"/>
          <w:p w:rsidR="00F83A78" w:rsidRDefault="00F83A78" w:rsidP="00480D80">
            <w:proofErr w:type="gramStart"/>
            <w:r>
              <w:t>Познавательные</w:t>
            </w:r>
            <w:proofErr w:type="gramEnd"/>
            <w:r>
              <w:t xml:space="preserve"> – умение построить речевое высказывание.</w:t>
            </w:r>
          </w:p>
          <w:p w:rsidR="00F83A78" w:rsidRDefault="00F83A78" w:rsidP="00480D80">
            <w:proofErr w:type="gramStart"/>
            <w:r>
              <w:t>Регулятивные</w:t>
            </w:r>
            <w:proofErr w:type="gramEnd"/>
            <w:r>
              <w:t xml:space="preserve"> – умение производить контроль и оценку действий.</w:t>
            </w:r>
          </w:p>
          <w:p w:rsidR="00F83A78" w:rsidRDefault="00F83A78" w:rsidP="00480D80"/>
          <w:p w:rsidR="00F83A78" w:rsidRPr="00043EE1" w:rsidRDefault="00F83A78" w:rsidP="00480D80">
            <w:proofErr w:type="gramStart"/>
            <w:r>
              <w:t>Коммуникативные</w:t>
            </w:r>
            <w:proofErr w:type="gramEnd"/>
            <w:r>
              <w:t xml:space="preserve"> – умение понимать речь других.</w:t>
            </w:r>
          </w:p>
        </w:tc>
      </w:tr>
      <w:tr w:rsidR="00F83A78" w:rsidRPr="000A2367" w:rsidTr="00480D80">
        <w:trPr>
          <w:trHeight w:val="3106"/>
        </w:trPr>
        <w:tc>
          <w:tcPr>
            <w:tcW w:w="1129" w:type="dxa"/>
          </w:tcPr>
          <w:p w:rsidR="00F83A78" w:rsidRPr="00CE4DC9" w:rsidRDefault="00F83A78" w:rsidP="00480D80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CE4DC9">
              <w:rPr>
                <w:b/>
              </w:rPr>
              <w:t>Итоги урока</w:t>
            </w:r>
          </w:p>
        </w:tc>
        <w:tc>
          <w:tcPr>
            <w:tcW w:w="1701" w:type="dxa"/>
          </w:tcPr>
          <w:p w:rsidR="00F83A78" w:rsidRDefault="00F83A78" w:rsidP="00480D80"/>
          <w:p w:rsidR="00F83A78" w:rsidRDefault="00F83A78" w:rsidP="00480D80">
            <w:pPr>
              <w:jc w:val="center"/>
            </w:pPr>
            <w:r>
              <w:t>Рефлексия собственной деятельности.</w:t>
            </w:r>
          </w:p>
        </w:tc>
        <w:tc>
          <w:tcPr>
            <w:tcW w:w="4253" w:type="dxa"/>
          </w:tcPr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rPr>
                <w:lang w:val="en-US"/>
              </w:rPr>
            </w:pPr>
            <w:r w:rsidRPr="00043EE1">
              <w:rPr>
                <w:lang w:val="en-US"/>
              </w:rPr>
              <w:t>-</w:t>
            </w:r>
            <w:r>
              <w:rPr>
                <w:lang w:val="en-US"/>
              </w:rPr>
              <w:t>Good</w:t>
            </w:r>
            <w:r w:rsidRPr="00043EE1">
              <w:rPr>
                <w:lang w:val="en-US"/>
              </w:rPr>
              <w:t xml:space="preserve"> </w:t>
            </w:r>
            <w:r>
              <w:rPr>
                <w:lang w:val="en-US"/>
              </w:rPr>
              <w:t>job</w:t>
            </w:r>
            <w:r w:rsidRPr="00043EE1">
              <w:rPr>
                <w:lang w:val="en-US"/>
              </w:rPr>
              <w:t xml:space="preserve">! </w:t>
            </w:r>
            <w:r>
              <w:rPr>
                <w:lang w:val="en-US"/>
              </w:rPr>
              <w:t>Thank</w:t>
            </w:r>
            <w:r w:rsidRPr="00322BE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322BE9">
              <w:rPr>
                <w:lang w:val="en-US"/>
              </w:rPr>
              <w:t xml:space="preserve">. </w:t>
            </w:r>
            <w:r>
              <w:rPr>
                <w:lang w:val="en-US"/>
              </w:rPr>
              <w:t xml:space="preserve"> I like our lesson very much! You are really </w:t>
            </w:r>
            <w:proofErr w:type="gramStart"/>
            <w:r>
              <w:rPr>
                <w:lang w:val="en-US"/>
              </w:rPr>
              <w:t>hardworking</w:t>
            </w:r>
            <w:proofErr w:type="gramEnd"/>
            <w:r>
              <w:rPr>
                <w:lang w:val="en-US"/>
              </w:rPr>
              <w:t>! Do you like the lesson</w:t>
            </w:r>
            <w:r w:rsidRPr="00043EE1">
              <w:rPr>
                <w:lang w:val="en-US"/>
              </w:rPr>
              <w:t>?</w:t>
            </w:r>
            <w:r>
              <w:rPr>
                <w:lang w:val="en-US"/>
              </w:rPr>
              <w:t xml:space="preserve"> </w:t>
            </w:r>
          </w:p>
          <w:p w:rsidR="00F83A78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Now open your diaries, please, put down your homework</w:t>
            </w:r>
            <w:proofErr w:type="gramStart"/>
            <w:r>
              <w:rPr>
                <w:lang w:val="en-US"/>
              </w:rPr>
              <w:t>!....</w:t>
            </w:r>
            <w:proofErr w:type="gramEnd"/>
          </w:p>
          <w:p w:rsidR="00F83A78" w:rsidRPr="00716F79" w:rsidRDefault="00F83A78" w:rsidP="00480D80">
            <w:pPr>
              <w:rPr>
                <w:lang w:val="en-US"/>
              </w:rPr>
            </w:pPr>
            <w:r w:rsidRPr="00716F79">
              <w:rPr>
                <w:lang w:val="en-US"/>
              </w:rPr>
              <w:t>-</w:t>
            </w:r>
            <w:r>
              <w:rPr>
                <w:lang w:val="en-US"/>
              </w:rPr>
              <w:t>As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marks</w:t>
            </w:r>
            <w:r w:rsidRPr="00716F79">
              <w:rPr>
                <w:lang w:val="en-US"/>
              </w:rPr>
              <w:t xml:space="preserve">….. </w:t>
            </w:r>
          </w:p>
          <w:p w:rsidR="00F83A78" w:rsidRPr="00043EE1" w:rsidRDefault="00F83A78" w:rsidP="00480D80">
            <w:pPr>
              <w:rPr>
                <w:lang w:val="en-US"/>
              </w:rPr>
            </w:pPr>
            <w:r w:rsidRPr="00716F79">
              <w:rPr>
                <w:lang w:val="en-US"/>
              </w:rPr>
              <w:t xml:space="preserve">- </w:t>
            </w:r>
            <w:r>
              <w:rPr>
                <w:lang w:val="en-US"/>
              </w:rPr>
              <w:t>Thank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for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your</w:t>
            </w:r>
            <w:r w:rsidRPr="00716F79">
              <w:rPr>
                <w:lang w:val="en-US"/>
              </w:rPr>
              <w:t xml:space="preserve"> </w:t>
            </w:r>
            <w:r>
              <w:rPr>
                <w:lang w:val="en-US"/>
              </w:rPr>
              <w:t>work</w:t>
            </w:r>
            <w:r w:rsidRPr="00716F79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 lesson is over. Goodbye!</w:t>
            </w:r>
          </w:p>
        </w:tc>
        <w:tc>
          <w:tcPr>
            <w:tcW w:w="2835" w:type="dxa"/>
          </w:tcPr>
          <w:p w:rsidR="00F83A78" w:rsidRPr="00043EE1" w:rsidRDefault="00F83A78" w:rsidP="00480D80">
            <w:pPr>
              <w:rPr>
                <w:lang w:val="en-US"/>
              </w:rPr>
            </w:pPr>
          </w:p>
          <w:p w:rsidR="00F83A78" w:rsidRPr="00043EE1" w:rsidRDefault="00F83A78" w:rsidP="00480D80">
            <w:pPr>
              <w:rPr>
                <w:lang w:val="en-US"/>
              </w:rPr>
            </w:pPr>
          </w:p>
          <w:p w:rsidR="00F83A78" w:rsidRDefault="00F83A78" w:rsidP="00480D80">
            <w:r>
              <w:t xml:space="preserve">- </w:t>
            </w:r>
            <w:r>
              <w:rPr>
                <w:lang w:val="en-US"/>
              </w:rPr>
              <w:t>Yes</w:t>
            </w:r>
            <w:r w:rsidRPr="00716F79">
              <w:t xml:space="preserve">, </w:t>
            </w:r>
            <w:r>
              <w:rPr>
                <w:lang w:val="en-US"/>
              </w:rPr>
              <w:t>we</w:t>
            </w:r>
            <w:r w:rsidRPr="00716F79">
              <w:t xml:space="preserve"> </w:t>
            </w:r>
            <w:r>
              <w:rPr>
                <w:lang w:val="en-US"/>
              </w:rPr>
              <w:t>do</w:t>
            </w:r>
            <w:r w:rsidRPr="00716F79">
              <w:t>!</w:t>
            </w:r>
          </w:p>
          <w:p w:rsidR="00F83A78" w:rsidRPr="00716F79" w:rsidRDefault="00F83A78" w:rsidP="00480D80"/>
          <w:p w:rsidR="00F83A78" w:rsidRPr="00716F79" w:rsidRDefault="00F83A78" w:rsidP="00480D80"/>
          <w:p w:rsidR="00F83A78" w:rsidRPr="00716F79" w:rsidRDefault="00F83A78" w:rsidP="00480D80"/>
          <w:p w:rsidR="00F83A78" w:rsidRDefault="00F83A78" w:rsidP="00480D80"/>
          <w:p w:rsidR="00F83A78" w:rsidRDefault="00F83A78" w:rsidP="00480D80"/>
          <w:p w:rsidR="00F83A78" w:rsidRPr="00043EE1" w:rsidRDefault="00F83A78" w:rsidP="00480D80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Goodbye!</w:t>
            </w:r>
          </w:p>
        </w:tc>
        <w:tc>
          <w:tcPr>
            <w:tcW w:w="4642" w:type="dxa"/>
          </w:tcPr>
          <w:p w:rsidR="00F83A78" w:rsidRDefault="00F83A78" w:rsidP="00480D80">
            <w:r>
              <w:t>Личностные – умение оценивать результаты совей работы.</w:t>
            </w:r>
          </w:p>
        </w:tc>
      </w:tr>
    </w:tbl>
    <w:p w:rsidR="00F83A78" w:rsidRPr="000A2367" w:rsidRDefault="00F83A78" w:rsidP="00F83A78"/>
    <w:p w:rsidR="000C2F7A" w:rsidRDefault="000C2F7A"/>
    <w:sectPr w:rsidR="000C2F7A" w:rsidSect="00F83A7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C2D5B"/>
    <w:multiLevelType w:val="hybridMultilevel"/>
    <w:tmpl w:val="6E3A02A0"/>
    <w:lvl w:ilvl="0" w:tplc="A5B45B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B57DC"/>
    <w:multiLevelType w:val="hybridMultilevel"/>
    <w:tmpl w:val="9606EA3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A78"/>
    <w:rsid w:val="000C2F7A"/>
    <w:rsid w:val="00F8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78"/>
    <w:pPr>
      <w:ind w:left="720"/>
      <w:contextualSpacing/>
    </w:pPr>
  </w:style>
  <w:style w:type="table" w:styleId="a4">
    <w:name w:val="Table Grid"/>
    <w:basedOn w:val="a1"/>
    <w:uiPriority w:val="39"/>
    <w:rsid w:val="00F8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A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A78"/>
    <w:pPr>
      <w:ind w:left="720"/>
      <w:contextualSpacing/>
    </w:pPr>
  </w:style>
  <w:style w:type="table" w:styleId="a4">
    <w:name w:val="Table Grid"/>
    <w:basedOn w:val="a1"/>
    <w:uiPriority w:val="39"/>
    <w:rsid w:val="00F83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Asiou</cp:lastModifiedBy>
  <cp:revision>1</cp:revision>
  <dcterms:created xsi:type="dcterms:W3CDTF">2021-10-18T11:12:00Z</dcterms:created>
  <dcterms:modified xsi:type="dcterms:W3CDTF">2021-10-18T11:14:00Z</dcterms:modified>
</cp:coreProperties>
</file>